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D1" w:rsidRDefault="003436D1" w:rsidP="003436D1">
      <w:pPr>
        <w:spacing w:before="1" w:line="100" w:lineRule="exact"/>
        <w:rPr>
          <w:sz w:val="10"/>
          <w:szCs w:val="10"/>
        </w:rPr>
      </w:pPr>
    </w:p>
    <w:p w:rsidR="003436D1" w:rsidRDefault="003436D1" w:rsidP="003436D1">
      <w:pPr>
        <w:spacing w:line="200" w:lineRule="exact"/>
        <w:rPr>
          <w:sz w:val="20"/>
          <w:szCs w:val="20"/>
        </w:rPr>
      </w:pPr>
    </w:p>
    <w:p w:rsidR="003436D1" w:rsidRDefault="003436D1" w:rsidP="003436D1">
      <w:pPr>
        <w:spacing w:line="200" w:lineRule="exact"/>
        <w:rPr>
          <w:sz w:val="20"/>
          <w:szCs w:val="20"/>
        </w:rPr>
      </w:pPr>
    </w:p>
    <w:p w:rsidR="00480BAF" w:rsidRDefault="00480BAF" w:rsidP="002B33E7">
      <w:pPr>
        <w:spacing w:before="3"/>
        <w:ind w:left="1300"/>
        <w:jc w:val="center"/>
        <w:rPr>
          <w:noProof/>
          <w:sz w:val="96"/>
          <w:szCs w:val="96"/>
          <w:lang w:eastAsia="ru-RU"/>
        </w:rPr>
      </w:pPr>
      <w:r>
        <w:rPr>
          <w:noProof/>
          <w:lang w:val="ru-RU" w:eastAsia="ru-RU"/>
        </w:rPr>
        <w:drawing>
          <wp:inline distT="0" distB="0" distL="0" distR="0" wp14:anchorId="1B9CAE3A" wp14:editId="64D4A4E2">
            <wp:extent cx="1645920" cy="371203"/>
            <wp:effectExtent l="0" t="0" r="0" b="0"/>
            <wp:docPr id="5031" name="Picture 2" descr="Sticker on fi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" name="Picture 2" descr="Sticker on fil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7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436D1" w:rsidRPr="002B33E7" w:rsidRDefault="003436D1" w:rsidP="002B33E7">
      <w:pPr>
        <w:spacing w:before="3"/>
        <w:ind w:left="1300"/>
        <w:jc w:val="center"/>
        <w:rPr>
          <w:noProof/>
          <w:sz w:val="96"/>
          <w:szCs w:val="96"/>
          <w:lang w:eastAsia="ru-RU"/>
        </w:rPr>
      </w:pPr>
      <w:r w:rsidRPr="003436D1">
        <w:rPr>
          <w:noProof/>
          <w:sz w:val="96"/>
          <w:szCs w:val="96"/>
          <w:lang w:eastAsia="ru-RU"/>
        </w:rPr>
        <w:t>GoodWill ® LTD</w:t>
      </w:r>
    </w:p>
    <w:p w:rsidR="003436D1" w:rsidRDefault="003436D1" w:rsidP="003436D1">
      <w:pPr>
        <w:spacing w:line="200" w:lineRule="exact"/>
        <w:rPr>
          <w:sz w:val="20"/>
          <w:szCs w:val="20"/>
        </w:rPr>
      </w:pPr>
    </w:p>
    <w:p w:rsidR="003436D1" w:rsidRDefault="003436D1" w:rsidP="003436D1">
      <w:pPr>
        <w:spacing w:line="200" w:lineRule="exact"/>
        <w:rPr>
          <w:sz w:val="20"/>
          <w:szCs w:val="20"/>
        </w:rPr>
      </w:pPr>
    </w:p>
    <w:p w:rsidR="003436D1" w:rsidRDefault="003436D1" w:rsidP="003436D1">
      <w:pPr>
        <w:spacing w:before="12" w:line="280" w:lineRule="exact"/>
        <w:rPr>
          <w:sz w:val="28"/>
          <w:szCs w:val="28"/>
        </w:rPr>
      </w:pPr>
    </w:p>
    <w:p w:rsidR="00480BAF" w:rsidRDefault="003436D1" w:rsidP="00480BAF">
      <w:pPr>
        <w:spacing w:before="13" w:line="300" w:lineRule="exact"/>
        <w:ind w:left="592" w:firstLine="708"/>
        <w:jc w:val="center"/>
        <w:rPr>
          <w:rFonts w:ascii="Calibri" w:hAnsi="Calibri" w:cs="Calibri"/>
          <w:b/>
          <w:i/>
          <w:sz w:val="30"/>
          <w:szCs w:val="30"/>
        </w:rPr>
      </w:pPr>
      <w:r>
        <w:rPr>
          <w:rFonts w:ascii="Calibri"/>
          <w:b/>
          <w:spacing w:val="-2"/>
          <w:sz w:val="40"/>
        </w:rPr>
        <w:t>Proposal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of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pacing w:val="-2"/>
          <w:sz w:val="40"/>
        </w:rPr>
        <w:t>Antibacterial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pacing w:val="-3"/>
          <w:sz w:val="40"/>
        </w:rPr>
        <w:t>Activated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pacing w:val="-2"/>
          <w:sz w:val="40"/>
        </w:rPr>
        <w:t>Carbon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b/>
          <w:spacing w:val="-3"/>
          <w:sz w:val="40"/>
        </w:rPr>
        <w:t>material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b/>
          <w:spacing w:val="-3"/>
          <w:sz w:val="40"/>
        </w:rPr>
        <w:t>for</w:t>
      </w:r>
      <w:r>
        <w:rPr>
          <w:rFonts w:ascii="Calibri"/>
          <w:b/>
          <w:spacing w:val="-1"/>
          <w:sz w:val="40"/>
        </w:rPr>
        <w:t xml:space="preserve"> Cabin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z w:val="40"/>
        </w:rPr>
        <w:t>Air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Filter</w:t>
      </w:r>
    </w:p>
    <w:p w:rsidR="00480BAF" w:rsidRPr="00480BAF" w:rsidRDefault="00480BAF" w:rsidP="00480BAF">
      <w:pPr>
        <w:spacing w:before="13" w:line="300" w:lineRule="exact"/>
        <w:ind w:left="592" w:firstLine="708"/>
        <w:jc w:val="center"/>
        <w:rPr>
          <w:rFonts w:ascii="Brush Script Std" w:hAnsi="Brush Script Std" w:cs="Calibri"/>
          <w:b/>
          <w:i/>
          <w:color w:val="FF0000"/>
          <w:sz w:val="40"/>
          <w:szCs w:val="40"/>
          <w:lang w:val="ru-RU"/>
        </w:rPr>
      </w:pPr>
      <w:r w:rsidRPr="00480BAF">
        <w:rPr>
          <w:rFonts w:ascii="Calibri" w:hAnsi="Calibri" w:cs="Calibri"/>
          <w:b/>
          <w:i/>
          <w:color w:val="FF0000"/>
          <w:sz w:val="40"/>
          <w:szCs w:val="40"/>
          <w:lang w:val="ru-RU"/>
        </w:rPr>
        <w:t>Предложение</w:t>
      </w:r>
      <w:r w:rsidRPr="00480BAF">
        <w:rPr>
          <w:rFonts w:ascii="Brush Script Std" w:hAnsi="Brush Script Std" w:cs="Calibri"/>
          <w:b/>
          <w:i/>
          <w:color w:val="FF0000"/>
          <w:sz w:val="40"/>
          <w:szCs w:val="40"/>
          <w:lang w:val="ru-RU"/>
        </w:rPr>
        <w:t xml:space="preserve"> </w:t>
      </w:r>
      <w:r w:rsidRPr="00480BAF">
        <w:rPr>
          <w:rFonts w:ascii="Calibri" w:hAnsi="Calibri" w:cs="Calibri"/>
          <w:b/>
          <w:i/>
          <w:color w:val="FF0000"/>
          <w:sz w:val="40"/>
          <w:szCs w:val="40"/>
          <w:lang w:val="ru-RU"/>
        </w:rPr>
        <w:t>антибактериального</w:t>
      </w:r>
      <w:r w:rsidRPr="00480BAF">
        <w:rPr>
          <w:rFonts w:ascii="Brush Script Std" w:hAnsi="Brush Script Std" w:cs="Calibri"/>
          <w:b/>
          <w:i/>
          <w:color w:val="FF0000"/>
          <w:sz w:val="40"/>
          <w:szCs w:val="40"/>
          <w:lang w:val="ru-RU"/>
        </w:rPr>
        <w:t xml:space="preserve"> </w:t>
      </w:r>
      <w:r w:rsidRPr="00480BAF">
        <w:rPr>
          <w:rFonts w:ascii="Calibri" w:hAnsi="Calibri" w:cs="Calibri"/>
          <w:b/>
          <w:i/>
          <w:color w:val="FF0000"/>
          <w:sz w:val="40"/>
          <w:szCs w:val="40"/>
          <w:lang w:val="ru-RU"/>
        </w:rPr>
        <w:t>активированного</w:t>
      </w:r>
      <w:r w:rsidRPr="00480BAF">
        <w:rPr>
          <w:rFonts w:ascii="Brush Script Std" w:hAnsi="Brush Script Std" w:cs="Calibri"/>
          <w:b/>
          <w:i/>
          <w:color w:val="FF0000"/>
          <w:sz w:val="40"/>
          <w:szCs w:val="40"/>
          <w:lang w:val="ru-RU"/>
        </w:rPr>
        <w:t xml:space="preserve"> </w:t>
      </w:r>
      <w:r w:rsidRPr="00480BAF">
        <w:rPr>
          <w:rFonts w:ascii="Calibri" w:hAnsi="Calibri" w:cs="Calibri"/>
          <w:b/>
          <w:i/>
          <w:color w:val="FF0000"/>
          <w:sz w:val="40"/>
          <w:szCs w:val="40"/>
          <w:lang w:val="ru-RU"/>
        </w:rPr>
        <w:t>материала</w:t>
      </w:r>
      <w:r w:rsidRPr="00480BAF">
        <w:rPr>
          <w:rFonts w:ascii="Brush Script Std" w:hAnsi="Brush Script Std" w:cs="Calibri"/>
          <w:b/>
          <w:i/>
          <w:color w:val="FF0000"/>
          <w:sz w:val="40"/>
          <w:szCs w:val="40"/>
          <w:lang w:val="ru-RU"/>
        </w:rPr>
        <w:t xml:space="preserve"> </w:t>
      </w:r>
      <w:r w:rsidRPr="00480BAF">
        <w:rPr>
          <w:rFonts w:ascii="Calibri" w:hAnsi="Calibri" w:cs="Calibri"/>
          <w:b/>
          <w:i/>
          <w:color w:val="FF0000"/>
          <w:sz w:val="40"/>
          <w:szCs w:val="40"/>
          <w:lang w:val="ru-RU"/>
        </w:rPr>
        <w:t>для</w:t>
      </w:r>
      <w:r w:rsidRPr="00480BAF">
        <w:rPr>
          <w:rFonts w:ascii="Brush Script Std" w:hAnsi="Brush Script Std" w:cs="Calibri"/>
          <w:b/>
          <w:i/>
          <w:color w:val="FF0000"/>
          <w:sz w:val="40"/>
          <w:szCs w:val="40"/>
          <w:lang w:val="ru-RU"/>
        </w:rPr>
        <w:t xml:space="preserve"> </w:t>
      </w:r>
      <w:r w:rsidRPr="00480BAF">
        <w:rPr>
          <w:rFonts w:ascii="Calibri" w:hAnsi="Calibri" w:cs="Calibri"/>
          <w:b/>
          <w:i/>
          <w:color w:val="FF0000"/>
          <w:sz w:val="40"/>
          <w:szCs w:val="40"/>
          <w:lang w:val="ru-RU"/>
        </w:rPr>
        <w:t>салонного</w:t>
      </w:r>
      <w:r w:rsidRPr="00480BAF">
        <w:rPr>
          <w:rFonts w:ascii="Brush Script Std" w:hAnsi="Brush Script Std" w:cs="Calibri"/>
          <w:b/>
          <w:i/>
          <w:color w:val="FF0000"/>
          <w:sz w:val="40"/>
          <w:szCs w:val="40"/>
          <w:lang w:val="ru-RU"/>
        </w:rPr>
        <w:t xml:space="preserve"> </w:t>
      </w:r>
      <w:r w:rsidRPr="00480BAF">
        <w:rPr>
          <w:rFonts w:ascii="Calibri" w:hAnsi="Calibri" w:cs="Calibri"/>
          <w:b/>
          <w:i/>
          <w:color w:val="FF0000"/>
          <w:sz w:val="40"/>
          <w:szCs w:val="40"/>
          <w:lang w:val="ru-RU"/>
        </w:rPr>
        <w:t>воздушного</w:t>
      </w:r>
      <w:r w:rsidRPr="00480BAF">
        <w:rPr>
          <w:rFonts w:ascii="Brush Script Std" w:hAnsi="Brush Script Std" w:cs="Calibri"/>
          <w:b/>
          <w:i/>
          <w:color w:val="FF0000"/>
          <w:sz w:val="40"/>
          <w:szCs w:val="40"/>
          <w:lang w:val="ru-RU"/>
        </w:rPr>
        <w:t xml:space="preserve"> </w:t>
      </w:r>
      <w:r w:rsidRPr="00480BAF">
        <w:rPr>
          <w:rFonts w:ascii="Calibri" w:hAnsi="Calibri" w:cs="Calibri"/>
          <w:b/>
          <w:i/>
          <w:color w:val="FF0000"/>
          <w:sz w:val="40"/>
          <w:szCs w:val="40"/>
          <w:lang w:val="ru-RU"/>
        </w:rPr>
        <w:t>фильтра</w:t>
      </w:r>
      <w:r w:rsidRPr="00480BAF">
        <w:rPr>
          <w:rFonts w:ascii="Brush Script Std" w:hAnsi="Brush Script Std" w:cs="Calibri"/>
          <w:b/>
          <w:i/>
          <w:color w:val="FF0000"/>
          <w:sz w:val="40"/>
          <w:szCs w:val="40"/>
          <w:lang w:val="ru-RU"/>
        </w:rPr>
        <w:t>.</w:t>
      </w:r>
    </w:p>
    <w:p w:rsidR="003436D1" w:rsidRPr="00480BAF" w:rsidRDefault="003436D1" w:rsidP="00480BAF">
      <w:pPr>
        <w:spacing w:before="19"/>
        <w:ind w:left="1300"/>
        <w:jc w:val="center"/>
        <w:rPr>
          <w:rFonts w:ascii="Brush Script Std" w:eastAsia="Calibri" w:hAnsi="Brush Script Std" w:cs="Calibri"/>
          <w:color w:val="FF0000"/>
          <w:sz w:val="40"/>
          <w:szCs w:val="40"/>
          <w:lang w:val="ru-RU"/>
        </w:rPr>
      </w:pPr>
    </w:p>
    <w:p w:rsidR="003436D1" w:rsidRPr="00480BAF" w:rsidRDefault="003436D1" w:rsidP="00480BAF">
      <w:pPr>
        <w:pStyle w:val="a3"/>
        <w:spacing w:before="77" w:line="255" w:lineRule="auto"/>
        <w:ind w:right="1104"/>
      </w:pPr>
      <w:r w:rsidRPr="00480BAF">
        <w:t>This</w:t>
      </w:r>
      <w:r w:rsidRPr="00480BAF">
        <w:rPr>
          <w:spacing w:val="36"/>
        </w:rPr>
        <w:t xml:space="preserve"> </w:t>
      </w:r>
      <w:r w:rsidRPr="00480BAF">
        <w:rPr>
          <w:spacing w:val="-1"/>
        </w:rPr>
        <w:t>kind</w:t>
      </w:r>
      <w:r w:rsidRPr="00480BAF">
        <w:rPr>
          <w:spacing w:val="35"/>
        </w:rPr>
        <w:t xml:space="preserve"> </w:t>
      </w:r>
      <w:r w:rsidRPr="00480BAF">
        <w:t>of</w:t>
      </w:r>
      <w:r w:rsidRPr="00480BAF">
        <w:rPr>
          <w:spacing w:val="37"/>
        </w:rPr>
        <w:t xml:space="preserve"> </w:t>
      </w:r>
      <w:r w:rsidRPr="00480BAF">
        <w:rPr>
          <w:spacing w:val="-1"/>
        </w:rPr>
        <w:t>material</w:t>
      </w:r>
      <w:r w:rsidRPr="00480BAF">
        <w:rPr>
          <w:spacing w:val="34"/>
        </w:rPr>
        <w:t xml:space="preserve"> </w:t>
      </w:r>
      <w:r w:rsidRPr="00480BAF">
        <w:rPr>
          <w:spacing w:val="-1"/>
        </w:rPr>
        <w:t>applies</w:t>
      </w:r>
      <w:r w:rsidRPr="00480BAF">
        <w:rPr>
          <w:spacing w:val="40"/>
        </w:rPr>
        <w:t xml:space="preserve"> </w:t>
      </w:r>
      <w:r w:rsidR="00480BAF" w:rsidRPr="00480BAF">
        <w:rPr>
          <w:spacing w:val="-1"/>
        </w:rPr>
        <w:t>nanotechnology</w:t>
      </w:r>
      <w:r w:rsidR="00480BAF" w:rsidRPr="00480BAF">
        <w:rPr>
          <w:spacing w:val="37"/>
        </w:rPr>
        <w:t>, which</w:t>
      </w:r>
      <w:r w:rsidRPr="00480BAF">
        <w:rPr>
          <w:spacing w:val="37"/>
        </w:rPr>
        <w:t xml:space="preserve"> </w:t>
      </w:r>
      <w:r w:rsidRPr="00480BAF">
        <w:rPr>
          <w:spacing w:val="-2"/>
        </w:rPr>
        <w:t>can</w:t>
      </w:r>
      <w:r w:rsidRPr="00480BAF">
        <w:rPr>
          <w:spacing w:val="37"/>
        </w:rPr>
        <w:t xml:space="preserve"> </w:t>
      </w:r>
      <w:r w:rsidRPr="00480BAF">
        <w:rPr>
          <w:spacing w:val="-2"/>
        </w:rPr>
        <w:t>eliminate</w:t>
      </w:r>
      <w:r w:rsidRPr="00480BAF">
        <w:rPr>
          <w:spacing w:val="37"/>
        </w:rPr>
        <w:t xml:space="preserve"> </w:t>
      </w:r>
      <w:r w:rsidRPr="00480BAF">
        <w:rPr>
          <w:spacing w:val="-1"/>
        </w:rPr>
        <w:t>bacterium</w:t>
      </w:r>
      <w:r w:rsidRPr="00480BAF">
        <w:rPr>
          <w:spacing w:val="37"/>
        </w:rPr>
        <w:t xml:space="preserve"> </w:t>
      </w:r>
      <w:r w:rsidRPr="00480BAF">
        <w:rPr>
          <w:spacing w:val="-2"/>
        </w:rPr>
        <w:t>in</w:t>
      </w:r>
      <w:r w:rsidRPr="00480BAF">
        <w:rPr>
          <w:spacing w:val="37"/>
        </w:rPr>
        <w:t xml:space="preserve"> </w:t>
      </w:r>
      <w:r w:rsidRPr="00480BAF">
        <w:rPr>
          <w:spacing w:val="-1"/>
        </w:rPr>
        <w:t>our</w:t>
      </w:r>
      <w:r w:rsidRPr="00480BAF">
        <w:rPr>
          <w:spacing w:val="37"/>
        </w:rPr>
        <w:t xml:space="preserve"> </w:t>
      </w:r>
      <w:r w:rsidRPr="00480BAF">
        <w:rPr>
          <w:spacing w:val="-1"/>
        </w:rPr>
        <w:t>breathing</w:t>
      </w:r>
      <w:r w:rsidRPr="00480BAF">
        <w:rPr>
          <w:spacing w:val="35"/>
        </w:rPr>
        <w:t xml:space="preserve"> </w:t>
      </w:r>
      <w:r w:rsidRPr="00480BAF">
        <w:rPr>
          <w:spacing w:val="-6"/>
        </w:rPr>
        <w:t>ai</w:t>
      </w:r>
      <w:r w:rsidRPr="00480BAF">
        <w:rPr>
          <w:spacing w:val="-7"/>
        </w:rPr>
        <w:t>r</w:t>
      </w:r>
      <w:r w:rsidRPr="00480BAF">
        <w:rPr>
          <w:spacing w:val="-6"/>
        </w:rPr>
        <w:t>.</w:t>
      </w:r>
      <w:r w:rsidRPr="00480BAF">
        <w:rPr>
          <w:spacing w:val="36"/>
        </w:rPr>
        <w:t xml:space="preserve"> </w:t>
      </w:r>
      <w:r w:rsidRPr="00480BAF">
        <w:t>It</w:t>
      </w:r>
      <w:r w:rsidRPr="00480BAF">
        <w:rPr>
          <w:spacing w:val="37"/>
        </w:rPr>
        <w:t xml:space="preserve"> </w:t>
      </w:r>
      <w:r w:rsidRPr="00480BAF">
        <w:rPr>
          <w:spacing w:val="-1"/>
        </w:rPr>
        <w:t>brings</w:t>
      </w:r>
      <w:r w:rsidRPr="00480BAF">
        <w:rPr>
          <w:spacing w:val="36"/>
        </w:rPr>
        <w:t xml:space="preserve"> </w:t>
      </w:r>
      <w:r w:rsidRPr="00480BAF">
        <w:t>a</w:t>
      </w:r>
      <w:r w:rsidRPr="00480BAF">
        <w:rPr>
          <w:spacing w:val="37"/>
        </w:rPr>
        <w:t xml:space="preserve"> </w:t>
      </w:r>
      <w:r w:rsidRPr="00480BAF">
        <w:rPr>
          <w:spacing w:val="-2"/>
        </w:rPr>
        <w:t>better</w:t>
      </w:r>
      <w:r w:rsidRPr="00480BAF">
        <w:rPr>
          <w:spacing w:val="37"/>
        </w:rPr>
        <w:t xml:space="preserve"> </w:t>
      </w:r>
      <w:r w:rsidRPr="00480BAF">
        <w:rPr>
          <w:spacing w:val="-3"/>
        </w:rPr>
        <w:t>life</w:t>
      </w:r>
      <w:r w:rsidRPr="00480BAF">
        <w:rPr>
          <w:spacing w:val="37"/>
        </w:rPr>
        <w:t xml:space="preserve"> </w:t>
      </w:r>
      <w:r w:rsidRPr="00480BAF">
        <w:rPr>
          <w:spacing w:val="-2"/>
        </w:rPr>
        <w:t>for</w:t>
      </w:r>
      <w:r w:rsidRPr="00480BAF">
        <w:rPr>
          <w:spacing w:val="34"/>
        </w:rPr>
        <w:t xml:space="preserve"> </w:t>
      </w:r>
      <w:r w:rsidRPr="00480BAF">
        <w:t>all</w:t>
      </w:r>
      <w:r w:rsidRPr="00480BAF">
        <w:rPr>
          <w:spacing w:val="37"/>
        </w:rPr>
        <w:t xml:space="preserve"> </w:t>
      </w:r>
      <w:r w:rsidRPr="00480BAF">
        <w:t>of</w:t>
      </w:r>
      <w:r w:rsidRPr="00480BAF">
        <w:rPr>
          <w:spacing w:val="35"/>
        </w:rPr>
        <w:t xml:space="preserve"> </w:t>
      </w:r>
      <w:r w:rsidRPr="00480BAF">
        <w:rPr>
          <w:spacing w:val="-1"/>
        </w:rPr>
        <w:t>families</w:t>
      </w:r>
      <w:r w:rsidRPr="00480BAF">
        <w:rPr>
          <w:spacing w:val="85"/>
          <w:w w:val="99"/>
        </w:rPr>
        <w:t xml:space="preserve"> </w:t>
      </w:r>
      <w:r w:rsidRPr="00480BAF">
        <w:t>especially</w:t>
      </w:r>
      <w:r w:rsidRPr="00480BAF">
        <w:rPr>
          <w:spacing w:val="-3"/>
        </w:rPr>
        <w:t xml:space="preserve"> for</w:t>
      </w:r>
      <w:r w:rsidRPr="00480BAF">
        <w:rPr>
          <w:spacing w:val="-4"/>
        </w:rPr>
        <w:t xml:space="preserve"> </w:t>
      </w:r>
      <w:r w:rsidRPr="00480BAF">
        <w:t>the</w:t>
      </w:r>
      <w:r w:rsidRPr="00480BAF">
        <w:rPr>
          <w:spacing w:val="-3"/>
        </w:rPr>
        <w:t xml:space="preserve"> </w:t>
      </w:r>
      <w:r w:rsidRPr="00480BAF">
        <w:rPr>
          <w:spacing w:val="-1"/>
        </w:rPr>
        <w:t>baby</w:t>
      </w:r>
      <w:r w:rsidRPr="00480BAF">
        <w:rPr>
          <w:spacing w:val="-5"/>
        </w:rPr>
        <w:t xml:space="preserve"> </w:t>
      </w:r>
      <w:r w:rsidRPr="00480BAF">
        <w:rPr>
          <w:spacing w:val="-1"/>
        </w:rPr>
        <w:t>under</w:t>
      </w:r>
      <w:r w:rsidRPr="00480BAF">
        <w:rPr>
          <w:spacing w:val="-3"/>
        </w:rPr>
        <w:t xml:space="preserve"> </w:t>
      </w:r>
      <w:r w:rsidRPr="00480BAF">
        <w:t xml:space="preserve">4 </w:t>
      </w:r>
      <w:r w:rsidRPr="00480BAF">
        <w:rPr>
          <w:spacing w:val="-3"/>
        </w:rPr>
        <w:t>years</w:t>
      </w:r>
      <w:r w:rsidRPr="00480BAF">
        <w:rPr>
          <w:spacing w:val="-2"/>
        </w:rPr>
        <w:t xml:space="preserve"> </w:t>
      </w:r>
      <w:r w:rsidRPr="00480BAF">
        <w:rPr>
          <w:spacing w:val="-1"/>
        </w:rPr>
        <w:t>old.</w:t>
      </w:r>
    </w:p>
    <w:p w:rsidR="003436D1" w:rsidRPr="00480BAF" w:rsidRDefault="003436D1" w:rsidP="00480BAF">
      <w:pPr>
        <w:spacing w:before="13" w:line="300" w:lineRule="exact"/>
        <w:ind w:left="592" w:firstLine="708"/>
        <w:jc w:val="center"/>
        <w:rPr>
          <w:rFonts w:ascii="Calibri" w:hAnsi="Calibri" w:cs="Calibri"/>
          <w:b/>
          <w:i/>
          <w:color w:val="FF0000"/>
          <w:sz w:val="32"/>
          <w:szCs w:val="32"/>
          <w:lang w:val="ru-RU"/>
        </w:rPr>
      </w:pPr>
      <w:r w:rsidRPr="00480BAF">
        <w:rPr>
          <w:rFonts w:ascii="Calibri" w:hAnsi="Calibri" w:cs="Calibri"/>
          <w:b/>
          <w:i/>
          <w:color w:val="FF0000"/>
          <w:sz w:val="32"/>
          <w:szCs w:val="32"/>
          <w:lang w:val="ru-RU"/>
        </w:rPr>
        <w:t xml:space="preserve">В этом материале применяются </w:t>
      </w:r>
      <w:proofErr w:type="spellStart"/>
      <w:r w:rsidRPr="00480BAF">
        <w:rPr>
          <w:rFonts w:ascii="Calibri" w:hAnsi="Calibri" w:cs="Calibri"/>
          <w:b/>
          <w:i/>
          <w:color w:val="FF0000"/>
          <w:sz w:val="32"/>
          <w:szCs w:val="32"/>
          <w:lang w:val="ru-RU"/>
        </w:rPr>
        <w:t>нанотехнологии</w:t>
      </w:r>
      <w:proofErr w:type="spellEnd"/>
      <w:r w:rsidRPr="00480BAF">
        <w:rPr>
          <w:rFonts w:ascii="Calibri" w:hAnsi="Calibri" w:cs="Calibri"/>
          <w:b/>
          <w:i/>
          <w:color w:val="FF0000"/>
          <w:sz w:val="32"/>
          <w:szCs w:val="32"/>
          <w:lang w:val="ru-RU"/>
        </w:rPr>
        <w:t>, которые могут устранять бактерии в воздухе, которым мы дышим. Это создает лучшую жизнь для всех семей, особенно для детей до 4 лет.</w:t>
      </w:r>
    </w:p>
    <w:p w:rsidR="00480BAF" w:rsidRPr="00480BAF" w:rsidRDefault="00480BAF" w:rsidP="00480BAF">
      <w:pPr>
        <w:spacing w:before="13" w:line="300" w:lineRule="exact"/>
        <w:ind w:left="592" w:firstLine="708"/>
        <w:jc w:val="center"/>
        <w:rPr>
          <w:rFonts w:ascii="Calibri" w:hAnsi="Calibri" w:cs="Calibri"/>
          <w:b/>
          <w:i/>
          <w:color w:val="FF0000"/>
          <w:sz w:val="40"/>
          <w:szCs w:val="40"/>
          <w:lang w:val="ru-RU"/>
        </w:rPr>
      </w:pPr>
    </w:p>
    <w:p w:rsidR="003436D1" w:rsidRPr="00480BAF" w:rsidRDefault="003436D1" w:rsidP="00480BAF">
      <w:pPr>
        <w:pStyle w:val="a3"/>
        <w:spacing w:before="77" w:line="255" w:lineRule="auto"/>
        <w:ind w:right="1104"/>
      </w:pPr>
      <w:r>
        <w:t>The</w:t>
      </w:r>
      <w:r w:rsidRPr="00480BAF">
        <w:t xml:space="preserve"> current item with activated carbon material DOES NOT have Antibiosis function, </w:t>
      </w:r>
      <w:r>
        <w:t>it</w:t>
      </w:r>
      <w:r w:rsidRPr="00480BAF">
        <w:t xml:space="preserve"> can only eliminate smells, pollen, dust and so </w:t>
      </w:r>
      <w:r>
        <w:t>on</w:t>
      </w:r>
      <w:r w:rsidRPr="00480BAF">
        <w:t xml:space="preserve"> but</w:t>
      </w:r>
      <w:r w:rsidR="00480BAF">
        <w:t xml:space="preserve"> b</w:t>
      </w:r>
      <w:r w:rsidR="00480BAF" w:rsidRPr="00480BAF">
        <w:t>acterium</w:t>
      </w:r>
      <w:r w:rsidRPr="00480BAF">
        <w:t>.</w:t>
      </w:r>
    </w:p>
    <w:p w:rsidR="003436D1" w:rsidRPr="00480BAF" w:rsidRDefault="003436D1" w:rsidP="00480BAF">
      <w:pPr>
        <w:spacing w:before="13" w:line="300" w:lineRule="exact"/>
        <w:ind w:left="592" w:firstLine="708"/>
        <w:jc w:val="center"/>
        <w:rPr>
          <w:rFonts w:ascii="Calibri" w:hAnsi="Calibri" w:cs="Calibri"/>
          <w:b/>
          <w:i/>
          <w:color w:val="FF0000"/>
          <w:sz w:val="32"/>
          <w:szCs w:val="32"/>
          <w:lang w:val="ru-RU"/>
        </w:rPr>
      </w:pPr>
      <w:r w:rsidRPr="00480BAF">
        <w:rPr>
          <w:rFonts w:ascii="Calibri" w:hAnsi="Calibri" w:cs="Calibri"/>
          <w:b/>
          <w:i/>
          <w:color w:val="FF0000"/>
          <w:sz w:val="32"/>
          <w:szCs w:val="32"/>
          <w:lang w:val="ru-RU"/>
        </w:rPr>
        <w:t>Указанный материал с активированным углем не предназначен для антибиоза, он только может устранить запахи, пыльцу, пыль и так далее, но не уничтожает бактерии.</w:t>
      </w:r>
    </w:p>
    <w:p w:rsidR="00480BAF" w:rsidRPr="00480BAF" w:rsidRDefault="00480BAF" w:rsidP="00480BAF">
      <w:pPr>
        <w:spacing w:before="13" w:line="300" w:lineRule="exact"/>
        <w:ind w:left="592" w:firstLine="708"/>
        <w:jc w:val="center"/>
        <w:rPr>
          <w:rFonts w:ascii="Calibri" w:hAnsi="Calibri" w:cs="Calibri"/>
          <w:i/>
          <w:sz w:val="30"/>
          <w:szCs w:val="30"/>
          <w:lang w:val="ru-RU"/>
        </w:rPr>
      </w:pPr>
    </w:p>
    <w:p w:rsidR="003436D1" w:rsidRDefault="003436D1" w:rsidP="003436D1">
      <w:pPr>
        <w:pStyle w:val="a3"/>
      </w:pPr>
      <w:r>
        <w:t>This</w:t>
      </w:r>
      <w:r>
        <w:rPr>
          <w:spacing w:val="-4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2"/>
        </w:rPr>
        <w:t>tested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proofErr w:type="spellStart"/>
      <w:proofErr w:type="gramStart"/>
      <w:r w:rsidR="00480BAF">
        <w:rPr>
          <w:spacing w:val="-2"/>
          <w:u w:val="single" w:color="000000"/>
        </w:rPr>
        <w:t>GoodFill</w:t>
      </w:r>
      <w:proofErr w:type="spellEnd"/>
      <w:r w:rsidR="00480BAF">
        <w:rPr>
          <w:spacing w:val="-2"/>
          <w:u w:val="single" w:color="000000"/>
        </w:rPr>
        <w:t xml:space="preserve"> 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DETECTION</w:t>
      </w:r>
      <w:proofErr w:type="gramEnd"/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CENTRE</w:t>
      </w:r>
      <w:r>
        <w:rPr>
          <w:spacing w:val="-1"/>
        </w:rPr>
        <w:t>.</w:t>
      </w:r>
    </w:p>
    <w:p w:rsidR="003436D1" w:rsidRPr="00480BAF" w:rsidRDefault="003436D1" w:rsidP="00480BAF">
      <w:pPr>
        <w:spacing w:before="13" w:line="300" w:lineRule="exact"/>
        <w:ind w:left="592" w:firstLine="708"/>
        <w:jc w:val="center"/>
        <w:rPr>
          <w:rFonts w:ascii="Calibri" w:hAnsi="Calibri" w:cs="Calibri"/>
          <w:b/>
          <w:i/>
          <w:color w:val="FF0000"/>
          <w:sz w:val="32"/>
          <w:szCs w:val="32"/>
          <w:lang w:val="ru-RU"/>
        </w:rPr>
      </w:pPr>
      <w:r w:rsidRPr="00480BAF">
        <w:rPr>
          <w:rFonts w:ascii="Calibri" w:hAnsi="Calibri" w:cs="Calibri"/>
          <w:b/>
          <w:i/>
          <w:color w:val="FF0000"/>
          <w:sz w:val="32"/>
          <w:szCs w:val="32"/>
          <w:lang w:val="ru-RU"/>
        </w:rPr>
        <w:t xml:space="preserve">Этот материал был испытан и одобрен в </w:t>
      </w:r>
      <w:proofErr w:type="spellStart"/>
      <w:r w:rsidR="00480BAF">
        <w:rPr>
          <w:rFonts w:ascii="Calibri" w:hAnsi="Calibri" w:cs="Calibri"/>
          <w:b/>
          <w:i/>
          <w:color w:val="FF0000"/>
          <w:sz w:val="32"/>
          <w:szCs w:val="32"/>
        </w:rPr>
        <w:t>GoodFill</w:t>
      </w:r>
      <w:proofErr w:type="spellEnd"/>
      <w:r w:rsidRPr="00480BAF">
        <w:rPr>
          <w:rFonts w:ascii="Calibri" w:hAnsi="Calibri" w:cs="Calibri"/>
          <w:b/>
          <w:i/>
          <w:color w:val="FF0000"/>
          <w:sz w:val="32"/>
          <w:szCs w:val="32"/>
          <w:lang w:val="ru-RU"/>
        </w:rPr>
        <w:t xml:space="preserve"> DETECTION CENTRE</w:t>
      </w:r>
    </w:p>
    <w:p w:rsidR="003436D1" w:rsidRPr="003436D1" w:rsidRDefault="003436D1" w:rsidP="003436D1">
      <w:pPr>
        <w:pStyle w:val="a3"/>
        <w:spacing w:before="51" w:line="255" w:lineRule="auto"/>
        <w:ind w:right="1095"/>
        <w:jc w:val="both"/>
        <w:rPr>
          <w:spacing w:val="-3"/>
        </w:rPr>
      </w:pPr>
      <w:r>
        <w:t>The</w:t>
      </w:r>
      <w:r>
        <w:rPr>
          <w:spacing w:val="24"/>
        </w:rPr>
        <w:t xml:space="preserve"> </w:t>
      </w:r>
      <w:r>
        <w:rPr>
          <w:spacing w:val="-2"/>
        </w:rPr>
        <w:t>MICROBIOLOGY</w:t>
      </w:r>
      <w:r>
        <w:rPr>
          <w:spacing w:val="27"/>
        </w:rPr>
        <w:t xml:space="preserve"> </w:t>
      </w:r>
      <w:r>
        <w:rPr>
          <w:spacing w:val="-1"/>
        </w:rPr>
        <w:t>REPORT</w:t>
      </w:r>
      <w:r>
        <w:rPr>
          <w:spacing w:val="27"/>
        </w:rPr>
        <w:t xml:space="preserve"> </w:t>
      </w:r>
      <w:r>
        <w:rPr>
          <w:spacing w:val="-1"/>
        </w:rPr>
        <w:t>shows</w:t>
      </w:r>
      <w:r>
        <w:rPr>
          <w:spacing w:val="26"/>
        </w:rPr>
        <w:t xml:space="preserve"> </w:t>
      </w:r>
      <w:r>
        <w:rPr>
          <w:spacing w:val="-2"/>
        </w:rPr>
        <w:t>that</w:t>
      </w:r>
      <w:r>
        <w:rPr>
          <w:spacing w:val="25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rPr>
          <w:spacing w:val="-1"/>
        </w:rPr>
        <w:t>material</w:t>
      </w:r>
      <w:r>
        <w:rPr>
          <w:spacing w:val="26"/>
        </w:rPr>
        <w:t xml:space="preserve"> </w:t>
      </w:r>
      <w:r>
        <w:rPr>
          <w:spacing w:val="-2"/>
        </w:rPr>
        <w:t>can</w:t>
      </w:r>
      <w:r>
        <w:rPr>
          <w:spacing w:val="26"/>
        </w:rPr>
        <w:t xml:space="preserve"> </w:t>
      </w:r>
      <w:r>
        <w:rPr>
          <w:spacing w:val="-1"/>
        </w:rPr>
        <w:t>filter</w:t>
      </w:r>
      <w:r>
        <w:rPr>
          <w:spacing w:val="25"/>
        </w:rPr>
        <w:t xml:space="preserve"> </w:t>
      </w:r>
      <w:r>
        <w:rPr>
          <w:spacing w:val="-2"/>
        </w:rPr>
        <w:t>four</w:t>
      </w:r>
      <w:r>
        <w:rPr>
          <w:spacing w:val="26"/>
        </w:rPr>
        <w:t xml:space="preserve"> </w:t>
      </w:r>
      <w:r>
        <w:rPr>
          <w:spacing w:val="-1"/>
        </w:rPr>
        <w:t>kinds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majority</w:t>
      </w:r>
      <w:r>
        <w:rPr>
          <w:spacing w:val="26"/>
        </w:rPr>
        <w:t xml:space="preserve"> </w:t>
      </w:r>
      <w:r>
        <w:rPr>
          <w:spacing w:val="-1"/>
        </w:rPr>
        <w:t>bacterium,</w:t>
      </w:r>
      <w:r>
        <w:rPr>
          <w:spacing w:val="35"/>
        </w:rPr>
        <w:t xml:space="preserve"> </w:t>
      </w:r>
      <w:r>
        <w:rPr>
          <w:spacing w:val="-1"/>
        </w:rPr>
        <w:t>Escherichia</w:t>
      </w:r>
      <w:r>
        <w:rPr>
          <w:spacing w:val="25"/>
        </w:rPr>
        <w:t xml:space="preserve"> </w:t>
      </w:r>
      <w:r>
        <w:rPr>
          <w:spacing w:val="-1"/>
        </w:rPr>
        <w:t>Coli,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Staphy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Lococcus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Aureus</w:t>
      </w:r>
      <w:proofErr w:type="spellEnd"/>
      <w:r>
        <w:rPr>
          <w:spacing w:val="-1"/>
        </w:rPr>
        <w:t>,</w:t>
      </w:r>
      <w:r>
        <w:rPr>
          <w:spacing w:val="77"/>
          <w:w w:val="99"/>
        </w:rPr>
        <w:t xml:space="preserve"> </w:t>
      </w:r>
      <w:r>
        <w:rPr>
          <w:spacing w:val="-1"/>
        </w:rPr>
        <w:t>Candida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Albicans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Klebsiella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Pneumoniae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probability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filtration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around</w:t>
      </w:r>
      <w:r>
        <w:rPr>
          <w:spacing w:val="10"/>
        </w:rPr>
        <w:t xml:space="preserve"> </w:t>
      </w:r>
      <w:r>
        <w:rPr>
          <w:b/>
        </w:rPr>
        <w:t>93.45%</w:t>
      </w:r>
      <w:r>
        <w:rPr>
          <w:b/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rPr>
          <w:spacing w:val="-2"/>
        </w:rPr>
        <w:t>meter</w:t>
      </w:r>
      <w:r>
        <w:rPr>
          <w:spacing w:val="4"/>
        </w:rPr>
        <w:t xml:space="preserve"> </w:t>
      </w:r>
      <w:r>
        <w:rPr>
          <w:spacing w:val="-2"/>
        </w:rPr>
        <w:t>square.</w:t>
      </w:r>
      <w:r>
        <w:rPr>
          <w:spacing w:val="3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rPr>
          <w:spacing w:val="-2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5"/>
        </w:rPr>
        <w:t xml:space="preserve"> </w:t>
      </w:r>
      <w:r>
        <w:rPr>
          <w:spacing w:val="-1"/>
        </w:rPr>
        <w:t>details</w:t>
      </w:r>
      <w:r>
        <w:rPr>
          <w:spacing w:val="3"/>
        </w:rPr>
        <w:t xml:space="preserve"> </w:t>
      </w:r>
      <w:r>
        <w:rPr>
          <w:spacing w:val="-2"/>
        </w:rPr>
        <w:t>from</w:t>
      </w:r>
      <w:r>
        <w:rPr>
          <w:spacing w:val="10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 w:rsidR="00480BAF">
        <w:rPr>
          <w:spacing w:val="-2"/>
          <w:u w:val="single" w:color="000000"/>
        </w:rPr>
        <w:t>GoodFill</w:t>
      </w:r>
      <w:proofErr w:type="spellEnd"/>
      <w:r w:rsidR="00480BAF">
        <w:rPr>
          <w:spacing w:val="-1"/>
        </w:rPr>
        <w:t xml:space="preserve"> </w:t>
      </w:r>
      <w:r>
        <w:rPr>
          <w:spacing w:val="-1"/>
        </w:rPr>
        <w:t>DETECTION</w:t>
      </w:r>
      <w:r>
        <w:rPr>
          <w:spacing w:val="-2"/>
        </w:rPr>
        <w:t xml:space="preserve"> </w:t>
      </w:r>
      <w:r>
        <w:rPr>
          <w:spacing w:val="-1"/>
        </w:rPr>
        <w:t>CENTER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MICROBIOLOGY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3"/>
        </w:rPr>
        <w:t>ANALYSIS.</w:t>
      </w:r>
    </w:p>
    <w:p w:rsidR="003436D1" w:rsidRDefault="003436D1" w:rsidP="00480BAF">
      <w:pPr>
        <w:spacing w:before="13" w:line="300" w:lineRule="exact"/>
        <w:ind w:left="592" w:firstLine="708"/>
        <w:jc w:val="center"/>
        <w:rPr>
          <w:rFonts w:ascii="Calibri" w:hAnsi="Calibri" w:cs="Calibri"/>
          <w:b/>
          <w:i/>
          <w:color w:val="FF0000"/>
          <w:sz w:val="32"/>
          <w:szCs w:val="32"/>
          <w:lang w:val="ru-RU"/>
        </w:rPr>
      </w:pPr>
      <w:proofErr w:type="gramStart"/>
      <w:r w:rsidRPr="00480BAF">
        <w:rPr>
          <w:rFonts w:ascii="Calibri" w:hAnsi="Calibri" w:cs="Calibri"/>
          <w:b/>
          <w:i/>
          <w:color w:val="FF0000"/>
          <w:sz w:val="32"/>
          <w:szCs w:val="32"/>
          <w:lang w:val="ru-RU"/>
        </w:rPr>
        <w:t>МИКРОБИОЛОГИЧЕСКИЙ  отчет</w:t>
      </w:r>
      <w:proofErr w:type="gramEnd"/>
      <w:r w:rsidRPr="00480BAF">
        <w:rPr>
          <w:rFonts w:ascii="Calibri" w:hAnsi="Calibri" w:cs="Calibri"/>
          <w:b/>
          <w:i/>
          <w:color w:val="FF0000"/>
          <w:sz w:val="32"/>
          <w:szCs w:val="32"/>
          <w:lang w:val="ru-RU"/>
        </w:rPr>
        <w:t xml:space="preserve"> показывает, что этот материал может фильтровать четыре вида наиболее известных бактерий - кишечная палочка,  стафилококк , африканский грибок и бактерии, вызывающие респираторные и легочные инфекции. Вероятность фильтрации составляет около 93.45% на метр квадратный. Ознакомьтесь подробнее с отчетом для анализа центра микробиологии в </w:t>
      </w:r>
      <w:proofErr w:type="spellStart"/>
      <w:r w:rsidR="00480BAF">
        <w:rPr>
          <w:rFonts w:ascii="Calibri" w:hAnsi="Calibri" w:cs="Calibri"/>
          <w:b/>
          <w:i/>
          <w:color w:val="FF0000"/>
          <w:sz w:val="32"/>
          <w:szCs w:val="32"/>
        </w:rPr>
        <w:t>GoodFill</w:t>
      </w:r>
      <w:proofErr w:type="spellEnd"/>
      <w:r w:rsidRPr="00480BAF">
        <w:rPr>
          <w:rFonts w:ascii="Calibri" w:hAnsi="Calibri" w:cs="Calibri"/>
          <w:b/>
          <w:i/>
          <w:color w:val="FF0000"/>
          <w:sz w:val="32"/>
          <w:szCs w:val="32"/>
          <w:lang w:val="ru-RU"/>
        </w:rPr>
        <w:t>.</w:t>
      </w:r>
    </w:p>
    <w:p w:rsidR="00480BAF" w:rsidRDefault="00480BAF" w:rsidP="00480BAF">
      <w:pPr>
        <w:spacing w:before="13" w:line="300" w:lineRule="exact"/>
        <w:ind w:left="592" w:firstLine="708"/>
        <w:jc w:val="center"/>
        <w:rPr>
          <w:rFonts w:ascii="Calibri" w:hAnsi="Calibri" w:cs="Calibri"/>
          <w:b/>
          <w:i/>
          <w:color w:val="FF0000"/>
          <w:sz w:val="32"/>
          <w:szCs w:val="32"/>
          <w:lang w:val="ru-RU"/>
        </w:rPr>
      </w:pPr>
    </w:p>
    <w:p w:rsidR="00480BAF" w:rsidRPr="00480BAF" w:rsidRDefault="00480BAF" w:rsidP="00480BAF">
      <w:pPr>
        <w:spacing w:before="13" w:line="300" w:lineRule="exact"/>
        <w:ind w:left="592" w:firstLine="708"/>
        <w:jc w:val="center"/>
        <w:rPr>
          <w:rFonts w:ascii="Calibri" w:hAnsi="Calibri" w:cs="Calibri"/>
          <w:b/>
          <w:i/>
          <w:color w:val="FF0000"/>
          <w:sz w:val="32"/>
          <w:szCs w:val="32"/>
          <w:lang w:val="ru-RU"/>
        </w:rPr>
      </w:pPr>
    </w:p>
    <w:p w:rsidR="003436D1" w:rsidRPr="00480BAF" w:rsidRDefault="003436D1" w:rsidP="00480BAF">
      <w:pPr>
        <w:spacing w:before="13" w:line="300" w:lineRule="exact"/>
        <w:ind w:left="592" w:firstLine="708"/>
        <w:jc w:val="center"/>
        <w:rPr>
          <w:rFonts w:ascii="Calibri" w:hAnsi="Calibri" w:cs="Calibri"/>
          <w:b/>
          <w:i/>
          <w:color w:val="FF0000"/>
          <w:sz w:val="32"/>
          <w:szCs w:val="32"/>
          <w:lang w:val="ru-RU"/>
        </w:rPr>
      </w:pPr>
    </w:p>
    <w:p w:rsidR="003436D1" w:rsidRPr="003436D1" w:rsidRDefault="003436D1" w:rsidP="003436D1">
      <w:pPr>
        <w:pStyle w:val="a3"/>
        <w:jc w:val="both"/>
        <w:rPr>
          <w:spacing w:val="-1"/>
        </w:rPr>
      </w:pPr>
      <w:r>
        <w:rPr>
          <w:spacing w:val="-2"/>
        </w:rPr>
        <w:t>Each</w:t>
      </w:r>
      <w:r>
        <w:rPr>
          <w:spacing w:val="-1"/>
        </w:rPr>
        <w:t xml:space="preserve"> </w:t>
      </w:r>
      <w:r>
        <w:rPr>
          <w:spacing w:val="-2"/>
        </w:rPr>
        <w:t>cost</w:t>
      </w:r>
      <w:r>
        <w:rPr>
          <w:spacing w:val="-1"/>
        </w:rPr>
        <w:t xml:space="preserve"> of items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slightly</w:t>
      </w:r>
      <w:r>
        <w:rPr>
          <w:spacing w:val="-3"/>
        </w:rPr>
        <w:t xml:space="preserve"> </w:t>
      </w:r>
      <w:r>
        <w:rPr>
          <w:spacing w:val="-2"/>
        </w:rPr>
        <w:t>adjusted</w:t>
      </w:r>
      <w:proofErr w:type="gramEnd"/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b/>
          <w:spacing w:val="-1"/>
        </w:rPr>
        <w:t xml:space="preserve">15-20%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quotation.</w:t>
      </w:r>
    </w:p>
    <w:p w:rsidR="003436D1" w:rsidRPr="00480BAF" w:rsidRDefault="003436D1" w:rsidP="003436D1">
      <w:pPr>
        <w:pStyle w:val="a3"/>
        <w:jc w:val="both"/>
        <w:rPr>
          <w:rFonts w:eastAsiaTheme="minorHAnsi" w:cs="Calibri"/>
          <w:b/>
          <w:i/>
          <w:color w:val="FF0000"/>
          <w:sz w:val="32"/>
          <w:szCs w:val="32"/>
          <w:lang w:val="ru-RU"/>
        </w:rPr>
      </w:pPr>
      <w:r w:rsidRPr="00480BAF">
        <w:rPr>
          <w:rFonts w:eastAsiaTheme="minorHAnsi" w:cs="Calibri"/>
          <w:b/>
          <w:i/>
          <w:color w:val="FF0000"/>
          <w:sz w:val="32"/>
          <w:szCs w:val="32"/>
          <w:lang w:val="ru-RU"/>
        </w:rPr>
        <w:t>Показатель каждого значения может быть слегка скорректирован на 15-20% от данных значений.</w:t>
      </w:r>
    </w:p>
    <w:p w:rsidR="003436D1" w:rsidRPr="00612010" w:rsidRDefault="003436D1" w:rsidP="003436D1">
      <w:pPr>
        <w:spacing w:before="1" w:line="120" w:lineRule="exact"/>
        <w:rPr>
          <w:sz w:val="12"/>
          <w:szCs w:val="12"/>
          <w:lang w:val="ru-RU"/>
        </w:rPr>
      </w:pPr>
    </w:p>
    <w:p w:rsidR="003436D1" w:rsidRPr="00C253DA" w:rsidRDefault="003436D1" w:rsidP="003436D1">
      <w:pPr>
        <w:spacing w:line="200" w:lineRule="exact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</w:t>
      </w:r>
      <w:bookmarkStart w:id="0" w:name="_GoBack"/>
      <w:bookmarkEnd w:id="0"/>
    </w:p>
    <w:tbl>
      <w:tblPr>
        <w:tblStyle w:val="TableNormal"/>
        <w:tblW w:w="11216" w:type="dxa"/>
        <w:jc w:val="center"/>
        <w:tblLayout w:type="fixed"/>
        <w:tblLook w:val="01E0" w:firstRow="1" w:lastRow="1" w:firstColumn="1" w:lastColumn="1" w:noHBand="0" w:noVBand="0"/>
      </w:tblPr>
      <w:tblGrid>
        <w:gridCol w:w="220"/>
        <w:gridCol w:w="86"/>
        <w:gridCol w:w="226"/>
        <w:gridCol w:w="95"/>
        <w:gridCol w:w="722"/>
        <w:gridCol w:w="317"/>
        <w:gridCol w:w="35"/>
        <w:gridCol w:w="575"/>
        <w:gridCol w:w="62"/>
        <w:gridCol w:w="82"/>
        <w:gridCol w:w="83"/>
        <w:gridCol w:w="1047"/>
        <w:gridCol w:w="57"/>
        <w:gridCol w:w="87"/>
        <w:gridCol w:w="379"/>
        <w:gridCol w:w="414"/>
        <w:gridCol w:w="243"/>
        <w:gridCol w:w="144"/>
        <w:gridCol w:w="428"/>
        <w:gridCol w:w="414"/>
        <w:gridCol w:w="283"/>
        <w:gridCol w:w="144"/>
        <w:gridCol w:w="350"/>
        <w:gridCol w:w="83"/>
        <w:gridCol w:w="208"/>
        <w:gridCol w:w="144"/>
        <w:gridCol w:w="425"/>
        <w:gridCol w:w="414"/>
        <w:gridCol w:w="283"/>
        <w:gridCol w:w="144"/>
        <w:gridCol w:w="372"/>
        <w:gridCol w:w="332"/>
        <w:gridCol w:w="232"/>
        <w:gridCol w:w="144"/>
        <w:gridCol w:w="338"/>
        <w:gridCol w:w="450"/>
        <w:gridCol w:w="200"/>
        <w:gridCol w:w="85"/>
        <w:gridCol w:w="53"/>
        <w:gridCol w:w="416"/>
        <w:gridCol w:w="100"/>
        <w:gridCol w:w="187"/>
        <w:gridCol w:w="65"/>
        <w:gridCol w:w="17"/>
        <w:gridCol w:w="31"/>
      </w:tblGrid>
      <w:tr w:rsidR="006C6433" w:rsidRPr="00480BAF" w:rsidTr="006C6433">
        <w:trPr>
          <w:trHeight w:hRule="exact" w:val="757"/>
          <w:jc w:val="center"/>
        </w:trPr>
        <w:tc>
          <w:tcPr>
            <w:tcW w:w="532" w:type="dxa"/>
            <w:gridSpan w:val="3"/>
            <w:vMerge w:val="restart"/>
            <w:tcBorders>
              <w:top w:val="single" w:sz="25" w:space="0" w:color="000000"/>
              <w:left w:val="single" w:sz="25" w:space="0" w:color="000000"/>
              <w:right w:val="single" w:sz="12" w:space="0" w:color="000000"/>
            </w:tcBorders>
          </w:tcPr>
          <w:p w:rsidR="003436D1" w:rsidRPr="00480BAF" w:rsidRDefault="003436D1" w:rsidP="002260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25" w:space="0" w:color="000000"/>
              <w:left w:val="single" w:sz="12" w:space="0" w:color="000000"/>
              <w:right w:val="single" w:sz="12" w:space="0" w:color="000000"/>
            </w:tcBorders>
          </w:tcPr>
          <w:p w:rsidR="003436D1" w:rsidRPr="0087347B" w:rsidRDefault="003436D1" w:rsidP="00480BAF">
            <w:pPr>
              <w:pStyle w:val="TableParagraph"/>
              <w:spacing w:before="37"/>
              <w:ind w:left="108" w:right="11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proofErr w:type="spellStart"/>
            <w:r w:rsidRPr="006C6433">
              <w:rPr>
                <w:rFonts w:ascii="Arial"/>
                <w:sz w:val="16"/>
                <w:szCs w:val="16"/>
              </w:rPr>
              <w:t>Grammage</w:t>
            </w:r>
            <w:proofErr w:type="spellEnd"/>
          </w:p>
          <w:p w:rsidR="003436D1" w:rsidRPr="0087347B" w:rsidRDefault="003436D1" w:rsidP="00480BAF">
            <w:pPr>
              <w:pStyle w:val="TableParagraph"/>
              <w:spacing w:before="82"/>
              <w:ind w:left="107" w:right="11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87347B">
              <w:rPr>
                <w:rFonts w:ascii="Arial" w:hAnsi="Arial"/>
                <w:sz w:val="16"/>
                <w:szCs w:val="16"/>
                <w:lang w:val="ru-RU"/>
              </w:rPr>
              <w:t>(</w:t>
            </w:r>
            <w:proofErr w:type="gramStart"/>
            <w:r w:rsidRPr="006C6433">
              <w:rPr>
                <w:rFonts w:ascii="Arial" w:hAnsi="Arial"/>
                <w:sz w:val="16"/>
                <w:szCs w:val="16"/>
              </w:rPr>
              <w:t>g</w:t>
            </w:r>
            <w:proofErr w:type="gramEnd"/>
            <w:r w:rsidRPr="0087347B">
              <w:rPr>
                <w:rFonts w:ascii="Arial" w:hAnsi="Arial"/>
                <w:sz w:val="16"/>
                <w:szCs w:val="16"/>
                <w:lang w:val="ru-RU"/>
              </w:rPr>
              <w:t>/</w:t>
            </w:r>
            <w:r w:rsidRPr="006C6433">
              <w:rPr>
                <w:rFonts w:ascii="Arial" w:hAnsi="Arial"/>
                <w:sz w:val="16"/>
                <w:szCs w:val="16"/>
              </w:rPr>
              <w:t>m</w:t>
            </w:r>
            <w:r w:rsidRPr="0087347B">
              <w:rPr>
                <w:rFonts w:ascii="Arial" w:hAnsi="Arial"/>
                <w:sz w:val="16"/>
                <w:szCs w:val="16"/>
                <w:lang w:val="ru-RU"/>
              </w:rPr>
              <w:t>²)</w:t>
            </w:r>
            <w:r w:rsidR="0087347B" w:rsidRPr="0087347B">
              <w:rPr>
                <w:rFonts w:ascii="Arial" w:hAnsi="Arial"/>
                <w:sz w:val="16"/>
                <w:szCs w:val="16"/>
                <w:lang w:val="ru-RU"/>
              </w:rPr>
              <w:t xml:space="preserve"> – </w:t>
            </w:r>
            <w:r w:rsidR="0087347B">
              <w:rPr>
                <w:rFonts w:ascii="Arial" w:hAnsi="Arial"/>
                <w:sz w:val="16"/>
                <w:szCs w:val="16"/>
                <w:lang w:val="ru-RU"/>
              </w:rPr>
              <w:t>вес материала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25" w:space="0" w:color="000000"/>
              <w:left w:val="single" w:sz="12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pStyle w:val="TableParagraph"/>
              <w:spacing w:before="37"/>
              <w:ind w:left="93" w:right="9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C6433">
              <w:rPr>
                <w:rFonts w:ascii="Arial"/>
                <w:sz w:val="16"/>
                <w:szCs w:val="16"/>
              </w:rPr>
              <w:t>Thickness</w:t>
            </w:r>
          </w:p>
          <w:p w:rsidR="003436D1" w:rsidRPr="0087347B" w:rsidRDefault="003436D1" w:rsidP="00480BAF">
            <w:pPr>
              <w:pStyle w:val="TableParagraph"/>
              <w:spacing w:before="82"/>
              <w:ind w:left="91" w:right="9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C6433">
              <w:rPr>
                <w:rFonts w:ascii="Arial"/>
                <w:sz w:val="16"/>
                <w:szCs w:val="16"/>
              </w:rPr>
              <w:t>(mm)</w:t>
            </w:r>
            <w:r w:rsidR="0087347B">
              <w:rPr>
                <w:rFonts w:ascii="Arial"/>
                <w:sz w:val="16"/>
                <w:szCs w:val="16"/>
                <w:lang w:val="ru-RU"/>
              </w:rPr>
              <w:t xml:space="preserve"> - </w:t>
            </w:r>
            <w:r w:rsidR="0087347B">
              <w:rPr>
                <w:rFonts w:ascii="Arial"/>
                <w:sz w:val="16"/>
                <w:szCs w:val="16"/>
                <w:lang w:val="ru-RU"/>
              </w:rPr>
              <w:t>толщина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25" w:space="0" w:color="000000"/>
              <w:left w:val="single" w:sz="12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C6433">
              <w:rPr>
                <w:rFonts w:ascii="Arial"/>
                <w:spacing w:val="-1"/>
                <w:sz w:val="16"/>
                <w:szCs w:val="16"/>
              </w:rPr>
              <w:t>Air</w:t>
            </w:r>
            <w:r w:rsidRPr="006C6433">
              <w:rPr>
                <w:rFonts w:ascii="Arial"/>
                <w:spacing w:val="-12"/>
                <w:sz w:val="16"/>
                <w:szCs w:val="16"/>
              </w:rPr>
              <w:t xml:space="preserve"> </w:t>
            </w:r>
            <w:r w:rsidRPr="006C6433">
              <w:rPr>
                <w:rFonts w:ascii="Arial"/>
                <w:sz w:val="16"/>
                <w:szCs w:val="16"/>
              </w:rPr>
              <w:t>Permeability</w:t>
            </w:r>
          </w:p>
          <w:p w:rsidR="003436D1" w:rsidRPr="0087347B" w:rsidRDefault="003436D1" w:rsidP="00480BAF">
            <w:pPr>
              <w:pStyle w:val="TableParagraph"/>
              <w:spacing w:before="82"/>
              <w:ind w:right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87347B">
              <w:rPr>
                <w:rFonts w:ascii="Arial" w:hAnsi="Arial"/>
                <w:sz w:val="16"/>
                <w:szCs w:val="16"/>
                <w:lang w:val="ru-RU"/>
              </w:rPr>
              <w:t>(</w:t>
            </w:r>
            <w:r w:rsidRPr="006C6433">
              <w:rPr>
                <w:rFonts w:ascii="Arial" w:hAnsi="Arial"/>
                <w:sz w:val="16"/>
                <w:szCs w:val="16"/>
              </w:rPr>
              <w:t>L</w:t>
            </w:r>
            <w:r w:rsidRPr="0087347B">
              <w:rPr>
                <w:rFonts w:ascii="Arial" w:hAnsi="Arial"/>
                <w:sz w:val="16"/>
                <w:szCs w:val="16"/>
                <w:lang w:val="ru-RU"/>
              </w:rPr>
              <w:t>/</w:t>
            </w:r>
            <w:r w:rsidRPr="006C6433">
              <w:rPr>
                <w:rFonts w:ascii="Arial" w:hAnsi="Arial"/>
                <w:sz w:val="16"/>
                <w:szCs w:val="16"/>
              </w:rPr>
              <w:t>m</w:t>
            </w:r>
            <w:r w:rsidRPr="0087347B">
              <w:rPr>
                <w:rFonts w:ascii="Arial" w:hAnsi="Arial"/>
                <w:sz w:val="16"/>
                <w:szCs w:val="16"/>
                <w:lang w:val="ru-RU"/>
              </w:rPr>
              <w:t>².</w:t>
            </w:r>
            <w:r w:rsidRPr="006C6433">
              <w:rPr>
                <w:rFonts w:ascii="Arial" w:hAnsi="Arial"/>
                <w:sz w:val="16"/>
                <w:szCs w:val="16"/>
              </w:rPr>
              <w:t>s</w:t>
            </w:r>
            <w:r w:rsidRPr="0087347B">
              <w:rPr>
                <w:rFonts w:ascii="Arial" w:hAnsi="Arial"/>
                <w:sz w:val="16"/>
                <w:szCs w:val="16"/>
                <w:lang w:val="ru-RU"/>
              </w:rPr>
              <w:t>)</w:t>
            </w:r>
            <w:r w:rsidR="0087347B">
              <w:rPr>
                <w:rFonts w:ascii="Arial" w:hAnsi="Arial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="0087347B">
              <w:rPr>
                <w:rFonts w:ascii="Arial" w:hAnsi="Arial"/>
                <w:sz w:val="16"/>
                <w:szCs w:val="16"/>
                <w:lang w:val="ru-RU"/>
              </w:rPr>
              <w:t>воздуш.проницаемость</w:t>
            </w:r>
            <w:proofErr w:type="spellEnd"/>
            <w:r w:rsidR="0087347B">
              <w:rPr>
                <w:rFonts w:ascii="Arial" w:hAnsi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180" w:type="dxa"/>
            <w:gridSpan w:val="5"/>
            <w:vMerge w:val="restart"/>
            <w:tcBorders>
              <w:top w:val="single" w:sz="25" w:space="0" w:color="000000"/>
              <w:left w:val="single" w:sz="12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pStyle w:val="TableParagraph"/>
              <w:spacing w:before="37"/>
              <w:ind w:left="186" w:right="19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6C6433">
              <w:rPr>
                <w:rFonts w:ascii="Arial"/>
                <w:spacing w:val="-1"/>
                <w:sz w:val="16"/>
                <w:szCs w:val="16"/>
              </w:rPr>
              <w:t>Brust</w:t>
            </w:r>
            <w:proofErr w:type="spellEnd"/>
            <w:r w:rsidRPr="006C6433">
              <w:rPr>
                <w:rFonts w:ascii="Arial"/>
                <w:spacing w:val="-14"/>
                <w:sz w:val="16"/>
                <w:szCs w:val="16"/>
              </w:rPr>
              <w:t xml:space="preserve"> </w:t>
            </w:r>
            <w:r w:rsidRPr="006C6433">
              <w:rPr>
                <w:rFonts w:ascii="Arial"/>
                <w:sz w:val="16"/>
                <w:szCs w:val="16"/>
              </w:rPr>
              <w:t>Strength</w:t>
            </w:r>
          </w:p>
          <w:p w:rsidR="003436D1" w:rsidRPr="0087347B" w:rsidRDefault="003436D1" w:rsidP="00480BAF">
            <w:pPr>
              <w:pStyle w:val="TableParagraph"/>
              <w:spacing w:before="82"/>
              <w:ind w:left="186" w:right="187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C6433">
              <w:rPr>
                <w:rFonts w:ascii="Arial"/>
                <w:sz w:val="16"/>
                <w:szCs w:val="16"/>
              </w:rPr>
              <w:t>(N)</w:t>
            </w:r>
            <w:r w:rsidR="0087347B">
              <w:rPr>
                <w:rFonts w:ascii="Arial"/>
                <w:sz w:val="16"/>
                <w:szCs w:val="16"/>
                <w:lang w:val="ru-RU"/>
              </w:rPr>
              <w:t xml:space="preserve"> </w:t>
            </w:r>
            <w:r w:rsidR="0087347B">
              <w:rPr>
                <w:rFonts w:ascii="Arial"/>
                <w:sz w:val="16"/>
                <w:szCs w:val="16"/>
                <w:lang w:val="ru-RU"/>
              </w:rPr>
              <w:t>–</w:t>
            </w:r>
            <w:r w:rsidR="0087347B">
              <w:rPr>
                <w:rFonts w:ascii="Arial"/>
                <w:sz w:val="16"/>
                <w:szCs w:val="16"/>
                <w:lang w:val="ru-RU"/>
              </w:rPr>
              <w:t xml:space="preserve"> </w:t>
            </w:r>
            <w:r w:rsidR="0087347B">
              <w:rPr>
                <w:rFonts w:ascii="Arial"/>
                <w:sz w:val="16"/>
                <w:szCs w:val="16"/>
                <w:lang w:val="ru-RU"/>
              </w:rPr>
              <w:t>сила</w:t>
            </w:r>
            <w:r w:rsidR="0087347B">
              <w:rPr>
                <w:rFonts w:ascii="Arial"/>
                <w:sz w:val="16"/>
                <w:szCs w:val="16"/>
                <w:lang w:val="ru-RU"/>
              </w:rPr>
              <w:t xml:space="preserve"> </w:t>
            </w:r>
            <w:r w:rsidR="0087347B">
              <w:rPr>
                <w:rFonts w:ascii="Arial"/>
                <w:sz w:val="16"/>
                <w:szCs w:val="16"/>
                <w:lang w:val="ru-RU"/>
              </w:rPr>
              <w:t>для</w:t>
            </w:r>
            <w:r w:rsidR="0087347B">
              <w:rPr>
                <w:rFonts w:ascii="Arial"/>
                <w:sz w:val="16"/>
                <w:szCs w:val="16"/>
                <w:lang w:val="ru-RU"/>
              </w:rPr>
              <w:t xml:space="preserve"> </w:t>
            </w:r>
            <w:r w:rsidR="0087347B">
              <w:rPr>
                <w:rFonts w:ascii="Arial"/>
                <w:sz w:val="16"/>
                <w:szCs w:val="16"/>
                <w:lang w:val="ru-RU"/>
              </w:rPr>
              <w:t>разрыва</w:t>
            </w:r>
          </w:p>
        </w:tc>
        <w:tc>
          <w:tcPr>
            <w:tcW w:w="1269" w:type="dxa"/>
            <w:gridSpan w:val="4"/>
            <w:vMerge w:val="restart"/>
            <w:tcBorders>
              <w:top w:val="single" w:sz="25" w:space="0" w:color="000000"/>
              <w:left w:val="single" w:sz="12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C6433">
              <w:rPr>
                <w:rFonts w:ascii="Arial"/>
                <w:spacing w:val="-3"/>
                <w:sz w:val="16"/>
                <w:szCs w:val="16"/>
              </w:rPr>
              <w:t>Tensile</w:t>
            </w:r>
            <w:r w:rsidRPr="006C6433">
              <w:rPr>
                <w:rFonts w:ascii="Arial"/>
                <w:spacing w:val="-15"/>
                <w:sz w:val="16"/>
                <w:szCs w:val="16"/>
              </w:rPr>
              <w:t xml:space="preserve"> </w:t>
            </w:r>
            <w:r w:rsidRPr="006C6433">
              <w:rPr>
                <w:rFonts w:ascii="Arial"/>
                <w:sz w:val="16"/>
                <w:szCs w:val="16"/>
              </w:rPr>
              <w:t>Strength</w:t>
            </w:r>
          </w:p>
          <w:p w:rsidR="003436D1" w:rsidRPr="0087347B" w:rsidRDefault="003436D1" w:rsidP="00480BAF">
            <w:pPr>
              <w:pStyle w:val="TableParagraph"/>
              <w:spacing w:before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C6433">
              <w:rPr>
                <w:rFonts w:ascii="Arial"/>
                <w:sz w:val="16"/>
                <w:szCs w:val="16"/>
              </w:rPr>
              <w:t>(N/5cm)</w:t>
            </w:r>
            <w:r w:rsidR="0087347B" w:rsidRPr="0087347B">
              <w:rPr>
                <w:rFonts w:ascii="Arial"/>
                <w:sz w:val="16"/>
                <w:szCs w:val="16"/>
              </w:rPr>
              <w:t xml:space="preserve"> </w:t>
            </w:r>
            <w:r w:rsidR="0087347B" w:rsidRPr="0087347B">
              <w:rPr>
                <w:rFonts w:ascii="Arial"/>
                <w:sz w:val="16"/>
                <w:szCs w:val="16"/>
              </w:rPr>
              <w:t>–</w:t>
            </w:r>
            <w:r w:rsidR="0087347B" w:rsidRPr="0087347B">
              <w:rPr>
                <w:rFonts w:ascii="Arial"/>
                <w:sz w:val="16"/>
                <w:szCs w:val="16"/>
              </w:rPr>
              <w:t xml:space="preserve"> </w:t>
            </w:r>
            <w:r w:rsidR="0087347B">
              <w:rPr>
                <w:rFonts w:ascii="Arial"/>
                <w:sz w:val="16"/>
                <w:szCs w:val="16"/>
                <w:lang w:val="ru-RU"/>
              </w:rPr>
              <w:t>сила</w:t>
            </w:r>
            <w:r w:rsidR="0087347B" w:rsidRPr="0087347B">
              <w:rPr>
                <w:rFonts w:ascii="Arial"/>
                <w:sz w:val="16"/>
                <w:szCs w:val="16"/>
              </w:rPr>
              <w:t xml:space="preserve"> </w:t>
            </w:r>
            <w:r w:rsidR="0087347B">
              <w:rPr>
                <w:rFonts w:ascii="Arial"/>
                <w:sz w:val="16"/>
                <w:szCs w:val="16"/>
                <w:lang w:val="ru-RU"/>
              </w:rPr>
              <w:t>растяжения</w:t>
            </w:r>
          </w:p>
        </w:tc>
        <w:tc>
          <w:tcPr>
            <w:tcW w:w="785" w:type="dxa"/>
            <w:gridSpan w:val="4"/>
            <w:vMerge w:val="restart"/>
            <w:tcBorders>
              <w:top w:val="single" w:sz="25" w:space="0" w:color="000000"/>
              <w:left w:val="single" w:sz="12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pStyle w:val="TableParagraph"/>
              <w:spacing w:before="37"/>
              <w:ind w:left="135" w:right="1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6C6433">
              <w:rPr>
                <w:rFonts w:ascii="Arial"/>
                <w:sz w:val="16"/>
                <w:szCs w:val="16"/>
              </w:rPr>
              <w:t>Windage</w:t>
            </w:r>
            <w:proofErr w:type="spellEnd"/>
          </w:p>
          <w:p w:rsidR="003436D1" w:rsidRPr="0087347B" w:rsidRDefault="003436D1" w:rsidP="0087347B">
            <w:pPr>
              <w:pStyle w:val="TableParagraph"/>
              <w:spacing w:before="82"/>
              <w:ind w:left="134" w:right="1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C6433">
              <w:rPr>
                <w:rFonts w:ascii="Arial"/>
                <w:spacing w:val="-1"/>
                <w:sz w:val="16"/>
                <w:szCs w:val="16"/>
              </w:rPr>
              <w:t>(Pa)</w:t>
            </w:r>
            <w:r w:rsidR="0087347B" w:rsidRPr="0087347B">
              <w:rPr>
                <w:rFonts w:ascii="Arial"/>
                <w:spacing w:val="-1"/>
                <w:sz w:val="16"/>
                <w:szCs w:val="16"/>
              </w:rPr>
              <w:t xml:space="preserve"> </w:t>
            </w:r>
            <w:r w:rsidR="0087347B" w:rsidRPr="0087347B">
              <w:rPr>
                <w:rFonts w:ascii="Arial"/>
                <w:spacing w:val="-1"/>
                <w:sz w:val="16"/>
                <w:szCs w:val="16"/>
              </w:rPr>
              <w:t>–</w:t>
            </w:r>
            <w:r w:rsidR="0087347B" w:rsidRPr="0087347B">
              <w:rPr>
                <w:rFonts w:ascii="Arial"/>
                <w:spacing w:val="-1"/>
                <w:sz w:val="16"/>
                <w:szCs w:val="16"/>
              </w:rPr>
              <w:t xml:space="preserve"> </w:t>
            </w:r>
            <w:r w:rsidR="0087347B">
              <w:rPr>
                <w:rFonts w:ascii="Arial"/>
                <w:spacing w:val="-1"/>
                <w:sz w:val="16"/>
                <w:szCs w:val="16"/>
                <w:lang w:val="ru-RU"/>
              </w:rPr>
              <w:t>сила</w:t>
            </w:r>
            <w:r w:rsidR="0087347B" w:rsidRPr="0087347B">
              <w:rPr>
                <w:rFonts w:ascii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87347B">
              <w:rPr>
                <w:rFonts w:ascii="Arial"/>
                <w:spacing w:val="-1"/>
                <w:sz w:val="16"/>
                <w:szCs w:val="16"/>
                <w:lang w:val="ru-RU"/>
              </w:rPr>
              <w:t>соп</w:t>
            </w:r>
            <w:proofErr w:type="spellEnd"/>
            <w:r w:rsidR="0087347B" w:rsidRPr="0087347B">
              <w:rPr>
                <w:rFonts w:ascii="Arial"/>
                <w:spacing w:val="-1"/>
                <w:sz w:val="16"/>
                <w:szCs w:val="16"/>
              </w:rPr>
              <w:t>.</w:t>
            </w:r>
            <w:r w:rsidR="0087347B">
              <w:rPr>
                <w:rFonts w:ascii="Arial"/>
                <w:spacing w:val="-1"/>
                <w:sz w:val="16"/>
                <w:szCs w:val="16"/>
                <w:lang w:val="ru-RU"/>
              </w:rPr>
              <w:t>воздуху</w:t>
            </w:r>
          </w:p>
        </w:tc>
        <w:tc>
          <w:tcPr>
            <w:tcW w:w="1266" w:type="dxa"/>
            <w:gridSpan w:val="4"/>
            <w:vMerge w:val="restart"/>
            <w:tcBorders>
              <w:top w:val="single" w:sz="25" w:space="0" w:color="000000"/>
              <w:left w:val="single" w:sz="12" w:space="0" w:color="000000"/>
              <w:right w:val="single" w:sz="12" w:space="0" w:color="000000"/>
            </w:tcBorders>
          </w:tcPr>
          <w:p w:rsidR="003436D1" w:rsidRPr="0087347B" w:rsidRDefault="003436D1" w:rsidP="0087347B">
            <w:pPr>
              <w:pStyle w:val="TableParagraph"/>
              <w:spacing w:before="37" w:line="280" w:lineRule="auto"/>
              <w:ind w:left="738" w:right="177" w:hanging="567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C6433">
              <w:rPr>
                <w:rFonts w:ascii="Arial" w:eastAsia="Arial" w:hAnsi="Arial" w:cs="Arial"/>
                <w:sz w:val="16"/>
                <w:szCs w:val="16"/>
              </w:rPr>
              <w:t>Heat</w:t>
            </w:r>
            <w:r w:rsidR="0087347B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proofErr w:type="spellStart"/>
            <w:r w:rsidR="0087347B">
              <w:rPr>
                <w:rFonts w:ascii="Arial" w:eastAsia="Arial" w:hAnsi="Arial" w:cs="Arial"/>
                <w:sz w:val="16"/>
                <w:szCs w:val="16"/>
              </w:rPr>
              <w:t>Restan</w:t>
            </w:r>
            <w:r w:rsidRPr="006C6433"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 w:rsidRPr="006C6433"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Pr="006C6433">
              <w:rPr>
                <w:rFonts w:ascii="SimSun" w:eastAsia="SimSun" w:hAnsi="SimSun" w:cs="SimSun"/>
                <w:sz w:val="16"/>
                <w:szCs w:val="16"/>
              </w:rPr>
              <w:t>℃</w:t>
            </w:r>
            <w:r w:rsidRPr="006C6433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="0087347B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="002B33E7">
              <w:rPr>
                <w:rFonts w:ascii="Arial" w:eastAsia="Arial" w:hAnsi="Arial" w:cs="Arial"/>
                <w:sz w:val="16"/>
                <w:szCs w:val="16"/>
                <w:lang w:val="ru-RU"/>
              </w:rPr>
              <w:t>–</w:t>
            </w:r>
            <w:r w:rsidR="0087347B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2B33E7">
              <w:rPr>
                <w:rFonts w:ascii="Arial" w:eastAsia="Arial" w:hAnsi="Arial" w:cs="Arial"/>
                <w:sz w:val="16"/>
                <w:szCs w:val="16"/>
                <w:lang w:val="ru-RU"/>
              </w:rPr>
              <w:t>сопр.нагревву</w:t>
            </w:r>
            <w:proofErr w:type="spellEnd"/>
          </w:p>
        </w:tc>
        <w:tc>
          <w:tcPr>
            <w:tcW w:w="1080" w:type="dxa"/>
            <w:gridSpan w:val="4"/>
            <w:vMerge w:val="restart"/>
            <w:tcBorders>
              <w:top w:val="single" w:sz="25" w:space="0" w:color="000000"/>
              <w:left w:val="single" w:sz="12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pStyle w:val="TableParagraph"/>
              <w:spacing w:before="37"/>
              <w:ind w:left="128" w:right="1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C6433">
              <w:rPr>
                <w:rFonts w:ascii="Arial"/>
                <w:sz w:val="16"/>
                <w:szCs w:val="16"/>
              </w:rPr>
              <w:t>Dust</w:t>
            </w:r>
            <w:r w:rsidRPr="006C6433">
              <w:rPr>
                <w:rFonts w:ascii="Arial"/>
                <w:spacing w:val="-13"/>
                <w:sz w:val="16"/>
                <w:szCs w:val="16"/>
              </w:rPr>
              <w:t xml:space="preserve"> </w:t>
            </w:r>
            <w:r w:rsidRPr="006C6433">
              <w:rPr>
                <w:rFonts w:ascii="Arial"/>
                <w:sz w:val="16"/>
                <w:szCs w:val="16"/>
              </w:rPr>
              <w:t>Capacity</w:t>
            </w:r>
          </w:p>
          <w:p w:rsidR="003436D1" w:rsidRPr="002B33E7" w:rsidRDefault="003436D1" w:rsidP="00480BAF">
            <w:pPr>
              <w:pStyle w:val="TableParagraph"/>
              <w:spacing w:before="82"/>
              <w:ind w:left="128" w:right="127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C6433">
              <w:rPr>
                <w:rFonts w:ascii="Arial" w:hAnsi="Arial"/>
                <w:sz w:val="16"/>
                <w:szCs w:val="16"/>
              </w:rPr>
              <w:t>(g/m²)</w:t>
            </w:r>
            <w:r w:rsidR="002B33E7">
              <w:rPr>
                <w:rFonts w:ascii="Arial" w:hAnsi="Arial"/>
                <w:sz w:val="16"/>
                <w:szCs w:val="16"/>
                <w:lang w:val="ru-RU"/>
              </w:rPr>
              <w:t xml:space="preserve"> - </w:t>
            </w:r>
            <w:proofErr w:type="spellStart"/>
            <w:r w:rsidR="002B33E7">
              <w:rPr>
                <w:rFonts w:ascii="Arial" w:hAnsi="Arial"/>
                <w:sz w:val="16"/>
                <w:szCs w:val="16"/>
                <w:lang w:val="ru-RU"/>
              </w:rPr>
              <w:t>пылесбор</w:t>
            </w:r>
            <w:proofErr w:type="spellEnd"/>
          </w:p>
        </w:tc>
        <w:tc>
          <w:tcPr>
            <w:tcW w:w="1132" w:type="dxa"/>
            <w:gridSpan w:val="4"/>
            <w:vMerge w:val="restart"/>
            <w:tcBorders>
              <w:top w:val="single" w:sz="25" w:space="0" w:color="000000"/>
              <w:left w:val="single" w:sz="12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pStyle w:val="TableParagraph"/>
              <w:spacing w:before="37"/>
              <w:ind w:left="117" w:right="1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C6433">
              <w:rPr>
                <w:rFonts w:ascii="Arial"/>
                <w:spacing w:val="-1"/>
                <w:sz w:val="16"/>
                <w:szCs w:val="16"/>
              </w:rPr>
              <w:t>Filter</w:t>
            </w:r>
            <w:r w:rsidRPr="006C6433">
              <w:rPr>
                <w:rFonts w:ascii="Arial"/>
                <w:spacing w:val="-11"/>
                <w:sz w:val="16"/>
                <w:szCs w:val="16"/>
              </w:rPr>
              <w:t xml:space="preserve"> </w:t>
            </w:r>
            <w:r w:rsidRPr="006C6433">
              <w:rPr>
                <w:rFonts w:ascii="Arial"/>
                <w:spacing w:val="-1"/>
                <w:sz w:val="16"/>
                <w:szCs w:val="16"/>
              </w:rPr>
              <w:t>Efficiency</w:t>
            </w:r>
          </w:p>
          <w:p w:rsidR="003436D1" w:rsidRPr="002B33E7" w:rsidRDefault="003436D1" w:rsidP="00480BAF">
            <w:pPr>
              <w:pStyle w:val="TableParagraph"/>
              <w:spacing w:before="82"/>
              <w:ind w:left="113" w:right="117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C6433">
              <w:rPr>
                <w:rFonts w:ascii="Arial"/>
                <w:sz w:val="16"/>
                <w:szCs w:val="16"/>
              </w:rPr>
              <w:t>(%)</w:t>
            </w:r>
            <w:r w:rsidR="002B33E7">
              <w:rPr>
                <w:rFonts w:ascii="Arial"/>
                <w:sz w:val="16"/>
                <w:szCs w:val="16"/>
                <w:lang w:val="ru-RU"/>
              </w:rPr>
              <w:t xml:space="preserve"> </w:t>
            </w:r>
            <w:r w:rsidR="002B33E7">
              <w:rPr>
                <w:rFonts w:ascii="Arial"/>
                <w:sz w:val="16"/>
                <w:szCs w:val="16"/>
                <w:lang w:val="ru-RU"/>
              </w:rPr>
              <w:t>–</w:t>
            </w:r>
            <w:r w:rsidR="002B33E7">
              <w:rPr>
                <w:rFonts w:ascii="Arial"/>
                <w:sz w:val="16"/>
                <w:szCs w:val="16"/>
                <w:lang w:val="ru-RU"/>
              </w:rPr>
              <w:t xml:space="preserve"> </w:t>
            </w:r>
            <w:r w:rsidR="002B33E7">
              <w:rPr>
                <w:rFonts w:ascii="Arial"/>
                <w:sz w:val="16"/>
                <w:szCs w:val="16"/>
                <w:lang w:val="ru-RU"/>
              </w:rPr>
              <w:t>эффективность</w:t>
            </w:r>
            <w:r w:rsidR="002B33E7">
              <w:rPr>
                <w:rFonts w:ascii="Arial"/>
                <w:sz w:val="16"/>
                <w:szCs w:val="16"/>
                <w:lang w:val="ru-RU"/>
              </w:rPr>
              <w:t xml:space="preserve"> </w:t>
            </w:r>
            <w:r w:rsidR="002B33E7">
              <w:rPr>
                <w:rFonts w:ascii="Arial"/>
                <w:sz w:val="16"/>
                <w:szCs w:val="16"/>
                <w:lang w:val="ru-RU"/>
              </w:rPr>
              <w:t>фильтрации</w:t>
            </w:r>
          </w:p>
        </w:tc>
        <w:tc>
          <w:tcPr>
            <w:tcW w:w="85" w:type="dxa"/>
            <w:tcBorders>
              <w:top w:val="single" w:sz="25" w:space="0" w:color="000000"/>
              <w:left w:val="single" w:sz="12" w:space="0" w:color="000000"/>
              <w:bottom w:val="nil"/>
              <w:right w:val="nil"/>
            </w:tcBorders>
          </w:tcPr>
          <w:p w:rsidR="003436D1" w:rsidRPr="006C6433" w:rsidRDefault="003436D1" w:rsidP="00480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4"/>
            <w:tcBorders>
              <w:top w:val="single" w:sz="2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3436D1" w:rsidRPr="006C6433" w:rsidRDefault="003436D1" w:rsidP="00480BAF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C6433">
              <w:rPr>
                <w:rFonts w:ascii="Arial"/>
                <w:b/>
                <w:spacing w:val="-1"/>
                <w:sz w:val="16"/>
                <w:szCs w:val="16"/>
              </w:rPr>
              <w:t>Antibacterial</w:t>
            </w:r>
          </w:p>
        </w:tc>
        <w:tc>
          <w:tcPr>
            <w:tcW w:w="113" w:type="dxa"/>
            <w:gridSpan w:val="3"/>
            <w:tcBorders>
              <w:top w:val="single" w:sz="25" w:space="0" w:color="000000"/>
              <w:left w:val="nil"/>
              <w:bottom w:val="nil"/>
              <w:right w:val="single" w:sz="25" w:space="0" w:color="000000"/>
            </w:tcBorders>
          </w:tcPr>
          <w:p w:rsidR="003436D1" w:rsidRPr="006C6433" w:rsidRDefault="003436D1" w:rsidP="00226039">
            <w:pPr>
              <w:rPr>
                <w:sz w:val="16"/>
                <w:szCs w:val="16"/>
              </w:rPr>
            </w:pPr>
          </w:p>
        </w:tc>
      </w:tr>
      <w:tr w:rsidR="006C6433" w:rsidRPr="00480BAF" w:rsidTr="002B33E7">
        <w:trPr>
          <w:trHeight w:hRule="exact" w:val="1675"/>
          <w:jc w:val="center"/>
        </w:trPr>
        <w:tc>
          <w:tcPr>
            <w:tcW w:w="532" w:type="dxa"/>
            <w:gridSpan w:val="3"/>
            <w:vMerge/>
            <w:tcBorders>
              <w:left w:val="single" w:sz="25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2260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5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4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gridSpan w:val="4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8"/>
            <w:tcBorders>
              <w:top w:val="nil"/>
              <w:left w:val="single" w:sz="12" w:space="0" w:color="000000"/>
              <w:bottom w:val="single" w:sz="13" w:space="0" w:color="000000"/>
              <w:right w:val="single" w:sz="25" w:space="0" w:color="000000"/>
            </w:tcBorders>
          </w:tcPr>
          <w:p w:rsidR="003436D1" w:rsidRPr="002B33E7" w:rsidRDefault="003436D1" w:rsidP="00480BAF">
            <w:pPr>
              <w:pStyle w:val="TableParagraph"/>
              <w:spacing w:before="97"/>
              <w:ind w:left="275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C6433">
              <w:rPr>
                <w:rFonts w:ascii="Arial"/>
                <w:b/>
                <w:sz w:val="16"/>
                <w:szCs w:val="16"/>
                <w:highlight w:val="yellow"/>
              </w:rPr>
              <w:t>Function</w:t>
            </w:r>
            <w:r w:rsidR="002B33E7">
              <w:rPr>
                <w:rFonts w:ascii="Arial"/>
                <w:b/>
                <w:sz w:val="16"/>
                <w:szCs w:val="16"/>
                <w:lang w:val="ru-RU"/>
              </w:rPr>
              <w:t xml:space="preserve"> </w:t>
            </w:r>
            <w:r w:rsidR="002B33E7">
              <w:rPr>
                <w:rFonts w:ascii="Arial"/>
                <w:b/>
                <w:sz w:val="16"/>
                <w:szCs w:val="16"/>
                <w:lang w:val="ru-RU"/>
              </w:rPr>
              <w:t>–</w:t>
            </w:r>
            <w:r w:rsidR="002B33E7">
              <w:rPr>
                <w:rFonts w:ascii="Arial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="002B33E7">
              <w:rPr>
                <w:rFonts w:ascii="Arial"/>
                <w:b/>
                <w:sz w:val="16"/>
                <w:szCs w:val="16"/>
                <w:lang w:val="ru-RU"/>
              </w:rPr>
              <w:t>антибакт</w:t>
            </w:r>
            <w:proofErr w:type="spellEnd"/>
            <w:r w:rsidR="002B33E7">
              <w:rPr>
                <w:rFonts w:ascii="Arial"/>
                <w:b/>
                <w:sz w:val="16"/>
                <w:szCs w:val="16"/>
                <w:lang w:val="ru-RU"/>
              </w:rPr>
              <w:t xml:space="preserve">. </w:t>
            </w:r>
            <w:proofErr w:type="spellStart"/>
            <w:proofErr w:type="gramStart"/>
            <w:r w:rsidR="002B33E7">
              <w:rPr>
                <w:rFonts w:ascii="Arial"/>
                <w:b/>
                <w:sz w:val="16"/>
                <w:szCs w:val="16"/>
                <w:lang w:val="ru-RU"/>
              </w:rPr>
              <w:t>фунцкции</w:t>
            </w:r>
            <w:proofErr w:type="spellEnd"/>
            <w:proofErr w:type="gramEnd"/>
          </w:p>
        </w:tc>
      </w:tr>
      <w:tr w:rsidR="006C6433" w:rsidRPr="00480BAF" w:rsidTr="006C6433">
        <w:trPr>
          <w:trHeight w:hRule="exact" w:val="873"/>
          <w:jc w:val="center"/>
        </w:trPr>
        <w:tc>
          <w:tcPr>
            <w:tcW w:w="532" w:type="dxa"/>
            <w:gridSpan w:val="3"/>
            <w:tcBorders>
              <w:top w:val="single" w:sz="13" w:space="0" w:color="000000"/>
              <w:left w:val="single" w:sz="25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226039">
            <w:pPr>
              <w:pStyle w:val="TableParagraph"/>
              <w:spacing w:before="5"/>
              <w:ind w:left="267" w:right="2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Calibri"/>
                <w:sz w:val="18"/>
                <w:szCs w:val="18"/>
              </w:rPr>
              <w:t>A</w:t>
            </w:r>
          </w:p>
        </w:tc>
        <w:tc>
          <w:tcPr>
            <w:tcW w:w="113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6C6433">
            <w:pPr>
              <w:pStyle w:val="TableParagraph"/>
              <w:spacing w:before="5"/>
              <w:ind w:right="428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Calibri"/>
                <w:sz w:val="18"/>
                <w:szCs w:val="18"/>
              </w:rPr>
              <w:t>560</w:t>
            </w:r>
          </w:p>
        </w:tc>
        <w:tc>
          <w:tcPr>
            <w:tcW w:w="61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480BAF">
            <w:pPr>
              <w:pStyle w:val="TableParagraph"/>
              <w:spacing w:before="5"/>
              <w:ind w:left="92" w:right="9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Calibri"/>
                <w:sz w:val="18"/>
                <w:szCs w:val="18"/>
              </w:rPr>
              <w:t>1.3</w:t>
            </w:r>
          </w:p>
        </w:tc>
        <w:tc>
          <w:tcPr>
            <w:tcW w:w="1274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480BAF">
            <w:pPr>
              <w:pStyle w:val="TableParagraph"/>
              <w:spacing w:before="5"/>
              <w:ind w:left="4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Calibri" w:eastAsia="Calibri" w:hAnsi="Calibri" w:cs="Calibri"/>
                <w:sz w:val="18"/>
                <w:szCs w:val="18"/>
              </w:rPr>
              <w:t>1000±200</w:t>
            </w:r>
          </w:p>
        </w:tc>
        <w:tc>
          <w:tcPr>
            <w:tcW w:w="1180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480BAF">
            <w:pPr>
              <w:pStyle w:val="TableParagraph"/>
              <w:spacing w:line="301" w:lineRule="exact"/>
              <w:ind w:left="53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SimSun" w:eastAsia="SimSun" w:hAnsi="SimSun" w:cs="SimSun"/>
                <w:sz w:val="18"/>
                <w:szCs w:val="18"/>
              </w:rPr>
              <w:t>≥</w:t>
            </w:r>
            <w:r w:rsidRPr="00480BAF">
              <w:rPr>
                <w:rFonts w:ascii="Calibri" w:eastAsia="Calibri" w:hAnsi="Calibri" w:cs="Calibri"/>
                <w:sz w:val="18"/>
                <w:szCs w:val="18"/>
              </w:rPr>
              <w:t>170</w:t>
            </w:r>
          </w:p>
        </w:tc>
        <w:tc>
          <w:tcPr>
            <w:tcW w:w="126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480BAF">
            <w:pPr>
              <w:pStyle w:val="TableParagraph"/>
              <w:spacing w:line="301" w:lineRule="exact"/>
              <w:ind w:left="6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SimSun" w:eastAsia="SimSun" w:hAnsi="SimSun" w:cs="SimSun"/>
                <w:sz w:val="18"/>
                <w:szCs w:val="18"/>
              </w:rPr>
              <w:t>≥</w:t>
            </w:r>
            <w:r w:rsidRPr="00480BAF">
              <w:rPr>
                <w:rFonts w:ascii="Calibri" w:eastAsia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785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480BAF">
            <w:pPr>
              <w:pStyle w:val="TableParagraph"/>
              <w:spacing w:before="5"/>
              <w:ind w:left="134" w:right="13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Calibri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480BAF">
            <w:pPr>
              <w:pStyle w:val="TableParagraph"/>
              <w:spacing w:line="301" w:lineRule="exact"/>
              <w:ind w:left="6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SimSun" w:eastAsia="SimSun" w:hAnsi="SimSun" w:cs="SimSun"/>
                <w:sz w:val="18"/>
                <w:szCs w:val="18"/>
              </w:rPr>
              <w:t>≥</w:t>
            </w:r>
            <w:r w:rsidRPr="00480BAF">
              <w:rPr>
                <w:rFonts w:ascii="Calibri" w:eastAsia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1080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480BAF">
            <w:pPr>
              <w:pStyle w:val="TableParagraph"/>
              <w:spacing w:line="301" w:lineRule="exact"/>
              <w:ind w:left="128" w:right="1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SimSun" w:eastAsia="SimSun" w:hAnsi="SimSun" w:cs="SimSun"/>
                <w:sz w:val="18"/>
                <w:szCs w:val="18"/>
              </w:rPr>
              <w:t>≥</w:t>
            </w:r>
            <w:r w:rsidRPr="00480BAF"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13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480BAF">
            <w:pPr>
              <w:pStyle w:val="TableParagraph"/>
              <w:spacing w:line="301" w:lineRule="exact"/>
              <w:ind w:left="474" w:right="-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SimSun" w:eastAsia="SimSun" w:hAnsi="SimSun" w:cs="SimSun"/>
                <w:sz w:val="18"/>
                <w:szCs w:val="18"/>
              </w:rPr>
              <w:t>≥</w:t>
            </w:r>
            <w:r w:rsidRPr="00480BAF">
              <w:rPr>
                <w:rFonts w:ascii="Calibri" w:eastAsia="Calibri" w:hAnsi="Calibri" w:cs="Calibri"/>
                <w:sz w:val="18"/>
                <w:szCs w:val="18"/>
              </w:rPr>
              <w:t>95%</w:t>
            </w:r>
          </w:p>
        </w:tc>
        <w:tc>
          <w:tcPr>
            <w:tcW w:w="954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25" w:space="0" w:color="000000"/>
            </w:tcBorders>
          </w:tcPr>
          <w:p w:rsidR="003436D1" w:rsidRPr="00480BAF" w:rsidRDefault="003436D1" w:rsidP="00480BAF">
            <w:pPr>
              <w:pStyle w:val="TableParagraph"/>
              <w:spacing w:before="5"/>
              <w:ind w:left="446" w:right="43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Calibri"/>
                <w:spacing w:val="-3"/>
                <w:sz w:val="18"/>
                <w:szCs w:val="18"/>
              </w:rPr>
              <w:t>N/A</w:t>
            </w:r>
          </w:p>
        </w:tc>
      </w:tr>
      <w:tr w:rsidR="006C6433" w:rsidRPr="00480BAF" w:rsidTr="006C6433">
        <w:trPr>
          <w:trHeight w:hRule="exact" w:val="881"/>
          <w:jc w:val="center"/>
        </w:trPr>
        <w:tc>
          <w:tcPr>
            <w:tcW w:w="532" w:type="dxa"/>
            <w:gridSpan w:val="3"/>
            <w:tcBorders>
              <w:top w:val="single" w:sz="13" w:space="0" w:color="000000"/>
              <w:left w:val="single" w:sz="25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226039">
            <w:pPr>
              <w:pStyle w:val="TableParagraph"/>
              <w:spacing w:before="8"/>
              <w:ind w:left="267" w:right="28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Calibri"/>
                <w:sz w:val="18"/>
                <w:szCs w:val="18"/>
              </w:rPr>
              <w:t>B</w:t>
            </w:r>
          </w:p>
        </w:tc>
        <w:tc>
          <w:tcPr>
            <w:tcW w:w="113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6C6433">
            <w:pPr>
              <w:pStyle w:val="TableParagraph"/>
              <w:spacing w:before="8"/>
              <w:ind w:right="428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Calibri"/>
                <w:sz w:val="18"/>
                <w:szCs w:val="18"/>
              </w:rPr>
              <w:t>170</w:t>
            </w:r>
          </w:p>
        </w:tc>
        <w:tc>
          <w:tcPr>
            <w:tcW w:w="61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480BAF">
            <w:pPr>
              <w:pStyle w:val="TableParagraph"/>
              <w:spacing w:before="8"/>
              <w:ind w:left="92" w:right="9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Calibri"/>
                <w:sz w:val="18"/>
                <w:szCs w:val="18"/>
              </w:rPr>
              <w:t>0.6</w:t>
            </w:r>
          </w:p>
        </w:tc>
        <w:tc>
          <w:tcPr>
            <w:tcW w:w="1274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480BAF">
            <w:pPr>
              <w:pStyle w:val="TableParagraph"/>
              <w:spacing w:before="8"/>
              <w:ind w:left="4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Calibri" w:eastAsia="Calibri" w:hAnsi="Calibri" w:cs="Calibri"/>
                <w:sz w:val="18"/>
                <w:szCs w:val="18"/>
              </w:rPr>
              <w:t>1600±200</w:t>
            </w:r>
          </w:p>
        </w:tc>
        <w:tc>
          <w:tcPr>
            <w:tcW w:w="1180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480BAF">
            <w:pPr>
              <w:pStyle w:val="TableParagraph"/>
              <w:spacing w:line="303" w:lineRule="exact"/>
              <w:ind w:left="53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SimSun" w:eastAsia="SimSun" w:hAnsi="SimSun" w:cs="SimSun"/>
                <w:sz w:val="18"/>
                <w:szCs w:val="18"/>
              </w:rPr>
              <w:t>≥</w:t>
            </w:r>
            <w:r w:rsidRPr="00480BAF">
              <w:rPr>
                <w:rFonts w:ascii="Calibri" w:eastAsia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126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480BAF">
            <w:pPr>
              <w:pStyle w:val="TableParagraph"/>
              <w:spacing w:line="303" w:lineRule="exact"/>
              <w:ind w:left="6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SimSun" w:eastAsia="SimSun" w:hAnsi="SimSun" w:cs="SimSun"/>
                <w:sz w:val="18"/>
                <w:szCs w:val="18"/>
              </w:rPr>
              <w:t>≥</w:t>
            </w:r>
            <w:r w:rsidRPr="00480BAF">
              <w:rPr>
                <w:rFonts w:ascii="Calibri" w:eastAsia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785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480BAF">
            <w:pPr>
              <w:pStyle w:val="TableParagraph"/>
              <w:spacing w:before="8"/>
              <w:ind w:left="134" w:right="13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Calibri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480BAF">
            <w:pPr>
              <w:pStyle w:val="TableParagraph"/>
              <w:spacing w:line="303" w:lineRule="exact"/>
              <w:ind w:left="6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SimSun" w:eastAsia="SimSun" w:hAnsi="SimSun" w:cs="SimSun"/>
                <w:sz w:val="18"/>
                <w:szCs w:val="18"/>
              </w:rPr>
              <w:t>≥</w:t>
            </w:r>
            <w:r w:rsidRPr="00480BAF">
              <w:rPr>
                <w:rFonts w:ascii="Calibri" w:eastAsia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1080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480BAF">
            <w:pPr>
              <w:pStyle w:val="TableParagraph"/>
              <w:spacing w:line="303" w:lineRule="exact"/>
              <w:ind w:left="128" w:right="1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SimSun" w:eastAsia="SimSun" w:hAnsi="SimSun" w:cs="SimSun"/>
                <w:sz w:val="18"/>
                <w:szCs w:val="18"/>
              </w:rPr>
              <w:t>≥</w:t>
            </w:r>
            <w:r w:rsidRPr="00480BAF"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13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436D1" w:rsidRPr="00480BAF" w:rsidRDefault="003436D1" w:rsidP="00480BAF">
            <w:pPr>
              <w:pStyle w:val="TableParagraph"/>
              <w:spacing w:line="303" w:lineRule="exact"/>
              <w:ind w:left="474" w:right="-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SimSun" w:eastAsia="SimSun" w:hAnsi="SimSun" w:cs="SimSun"/>
                <w:sz w:val="18"/>
                <w:szCs w:val="18"/>
              </w:rPr>
              <w:t>≥</w:t>
            </w:r>
            <w:r w:rsidRPr="00480BAF">
              <w:rPr>
                <w:rFonts w:ascii="Calibri" w:eastAsia="Calibri" w:hAnsi="Calibri" w:cs="Calibri"/>
                <w:sz w:val="18"/>
                <w:szCs w:val="18"/>
              </w:rPr>
              <w:t>95%</w:t>
            </w:r>
          </w:p>
        </w:tc>
        <w:tc>
          <w:tcPr>
            <w:tcW w:w="954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25" w:space="0" w:color="000000"/>
            </w:tcBorders>
          </w:tcPr>
          <w:p w:rsidR="003436D1" w:rsidRPr="00480BAF" w:rsidRDefault="003436D1" w:rsidP="00480BAF">
            <w:pPr>
              <w:pStyle w:val="TableParagraph"/>
              <w:spacing w:before="8"/>
              <w:ind w:left="446" w:right="43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0BAF">
              <w:rPr>
                <w:rFonts w:ascii="Calibri"/>
                <w:spacing w:val="-3"/>
                <w:sz w:val="18"/>
                <w:szCs w:val="18"/>
              </w:rPr>
              <w:t>N/A</w:t>
            </w:r>
          </w:p>
        </w:tc>
      </w:tr>
      <w:tr w:rsidR="006C6433" w:rsidRPr="00480BAF" w:rsidTr="006C6433">
        <w:trPr>
          <w:gridAfter w:val="2"/>
          <w:wAfter w:w="48" w:type="dxa"/>
          <w:trHeight w:hRule="exact" w:val="910"/>
          <w:jc w:val="center"/>
        </w:trPr>
        <w:tc>
          <w:tcPr>
            <w:tcW w:w="220" w:type="dxa"/>
            <w:tcBorders>
              <w:top w:val="single" w:sz="13" w:space="0" w:color="000000"/>
              <w:left w:val="single" w:sz="25" w:space="0" w:color="000000"/>
              <w:bottom w:val="single" w:sz="13" w:space="0" w:color="000000"/>
              <w:right w:val="nil"/>
            </w:tcBorders>
          </w:tcPr>
          <w:p w:rsidR="003436D1" w:rsidRPr="00480BAF" w:rsidRDefault="003436D1" w:rsidP="00226039">
            <w:pPr>
              <w:rPr>
                <w:sz w:val="18"/>
                <w:szCs w:val="18"/>
              </w:rPr>
            </w:pPr>
          </w:p>
        </w:tc>
        <w:tc>
          <w:tcPr>
            <w:tcW w:w="8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FFFF00"/>
          </w:tcPr>
          <w:p w:rsidR="003436D1" w:rsidRPr="006C6433" w:rsidRDefault="003436D1" w:rsidP="00226039">
            <w:pPr>
              <w:pStyle w:val="TableParagraph"/>
              <w:spacing w:before="5"/>
              <w:ind w:right="-1"/>
              <w:rPr>
                <w:rFonts w:ascii="Calibri" w:eastAsia="Calibri" w:hAnsi="Calibri" w:cs="Calibri"/>
                <w:sz w:val="18"/>
                <w:szCs w:val="18"/>
              </w:rPr>
            </w:pPr>
            <w:r w:rsidRPr="006C6433">
              <w:rPr>
                <w:rFonts w:ascii="Calibri"/>
                <w:sz w:val="18"/>
                <w:szCs w:val="18"/>
              </w:rPr>
              <w:t>C</w:t>
            </w:r>
          </w:p>
        </w:tc>
        <w:tc>
          <w:tcPr>
            <w:tcW w:w="226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226039">
            <w:pPr>
              <w:rPr>
                <w:sz w:val="18"/>
                <w:szCs w:val="18"/>
              </w:rPr>
            </w:pPr>
          </w:p>
        </w:tc>
        <w:tc>
          <w:tcPr>
            <w:tcW w:w="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FFFF00"/>
          </w:tcPr>
          <w:p w:rsidR="003436D1" w:rsidRPr="006C6433" w:rsidRDefault="003436D1" w:rsidP="00480BA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C6433">
              <w:rPr>
                <w:rFonts w:ascii="Calibri"/>
                <w:sz w:val="18"/>
                <w:szCs w:val="18"/>
              </w:rPr>
              <w:t>560</w:t>
            </w:r>
            <w:r w:rsidRPr="006C6433">
              <w:rPr>
                <w:rFonts w:ascii="Calibri"/>
                <w:spacing w:val="-5"/>
                <w:sz w:val="18"/>
                <w:szCs w:val="18"/>
              </w:rPr>
              <w:t xml:space="preserve"> </w:t>
            </w:r>
            <w:r w:rsidRPr="006C6433">
              <w:rPr>
                <w:rFonts w:ascii="Calibri"/>
                <w:sz w:val="18"/>
                <w:szCs w:val="18"/>
              </w:rPr>
              <w:t>or</w:t>
            </w:r>
            <w:r w:rsidRPr="006C6433">
              <w:rPr>
                <w:rFonts w:ascii="Calibri"/>
                <w:spacing w:val="-4"/>
                <w:sz w:val="18"/>
                <w:szCs w:val="18"/>
              </w:rPr>
              <w:t xml:space="preserve"> </w:t>
            </w:r>
            <w:r w:rsidRPr="006C6433">
              <w:rPr>
                <w:rFonts w:ascii="Calibri"/>
                <w:spacing w:val="-1"/>
                <w:sz w:val="18"/>
                <w:szCs w:val="18"/>
              </w:rPr>
              <w:t>170</w:t>
            </w:r>
          </w:p>
        </w:tc>
        <w:tc>
          <w:tcPr>
            <w:tcW w:w="317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FFFF00"/>
          </w:tcPr>
          <w:p w:rsidR="003436D1" w:rsidRPr="006C6433" w:rsidRDefault="003436D1" w:rsidP="00480BAF">
            <w:pPr>
              <w:pStyle w:val="TableParagraph"/>
              <w:spacing w:before="5"/>
              <w:ind w:right="-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C6433">
              <w:rPr>
                <w:rFonts w:ascii="Calibri"/>
                <w:sz w:val="18"/>
                <w:szCs w:val="18"/>
              </w:rPr>
              <w:t>1.3 or</w:t>
            </w:r>
            <w:r w:rsidRPr="006C6433">
              <w:rPr>
                <w:rFonts w:ascii="Calibri"/>
                <w:spacing w:val="-2"/>
                <w:sz w:val="18"/>
                <w:szCs w:val="18"/>
              </w:rPr>
              <w:t xml:space="preserve"> </w:t>
            </w:r>
            <w:r w:rsidRPr="006C6433">
              <w:rPr>
                <w:rFonts w:ascii="Calibri"/>
                <w:sz w:val="18"/>
                <w:szCs w:val="18"/>
              </w:rPr>
              <w:t>0.6</w:t>
            </w:r>
          </w:p>
        </w:tc>
        <w:tc>
          <w:tcPr>
            <w:tcW w:w="8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FFFF00"/>
          </w:tcPr>
          <w:p w:rsidR="003436D1" w:rsidRPr="006C6433" w:rsidRDefault="003436D1" w:rsidP="00480BAF">
            <w:pPr>
              <w:pStyle w:val="TableParagraph"/>
              <w:spacing w:before="5"/>
              <w:ind w:right="-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C643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1000(1600)±200</w:t>
            </w:r>
          </w:p>
        </w:tc>
        <w:tc>
          <w:tcPr>
            <w:tcW w:w="87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FFFF00"/>
          </w:tcPr>
          <w:p w:rsidR="003436D1" w:rsidRPr="006C6433" w:rsidRDefault="003436D1" w:rsidP="00480BAF">
            <w:pPr>
              <w:pStyle w:val="TableParagraph"/>
              <w:spacing w:line="301" w:lineRule="exact"/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C6433">
              <w:rPr>
                <w:rFonts w:ascii="SimSun" w:eastAsia="SimSun" w:hAnsi="SimSun" w:cs="SimSun"/>
                <w:sz w:val="18"/>
                <w:szCs w:val="18"/>
              </w:rPr>
              <w:t>≥</w:t>
            </w:r>
            <w:r w:rsidRPr="006C6433">
              <w:rPr>
                <w:rFonts w:ascii="Calibri" w:eastAsia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387" w:type="dxa"/>
            <w:gridSpan w:val="2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FFFF00"/>
          </w:tcPr>
          <w:p w:rsidR="003436D1" w:rsidRPr="006C6433" w:rsidRDefault="003436D1" w:rsidP="00480BAF">
            <w:pPr>
              <w:pStyle w:val="TableParagraph"/>
              <w:spacing w:line="301" w:lineRule="exact"/>
              <w:ind w:right="-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C6433">
              <w:rPr>
                <w:rFonts w:ascii="SimSun" w:eastAsia="SimSun" w:hAnsi="SimSun" w:cs="SimSun"/>
                <w:sz w:val="18"/>
                <w:szCs w:val="18"/>
              </w:rPr>
              <w:t>≥</w:t>
            </w:r>
            <w:r w:rsidRPr="006C6433">
              <w:rPr>
                <w:rFonts w:ascii="Calibri" w:eastAsia="Calibri" w:hAnsi="Calibri" w:cs="Calibri"/>
                <w:sz w:val="18"/>
                <w:szCs w:val="18"/>
              </w:rPr>
              <w:t>190</w:t>
            </w:r>
          </w:p>
        </w:tc>
        <w:tc>
          <w:tcPr>
            <w:tcW w:w="427" w:type="dxa"/>
            <w:gridSpan w:val="2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FFFF00"/>
          </w:tcPr>
          <w:p w:rsidR="003436D1" w:rsidRPr="006C6433" w:rsidRDefault="003436D1" w:rsidP="00480BA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C6433">
              <w:rPr>
                <w:rFonts w:ascii="Calibri"/>
                <w:sz w:val="18"/>
                <w:szCs w:val="18"/>
              </w:rPr>
              <w:t>8</w:t>
            </w:r>
          </w:p>
        </w:tc>
        <w:tc>
          <w:tcPr>
            <w:tcW w:w="352" w:type="dxa"/>
            <w:gridSpan w:val="2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FFFF00"/>
          </w:tcPr>
          <w:p w:rsidR="003436D1" w:rsidRPr="006C6433" w:rsidRDefault="003436D1" w:rsidP="00480BAF">
            <w:pPr>
              <w:pStyle w:val="TableParagraph"/>
              <w:spacing w:line="301" w:lineRule="exact"/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C6433">
              <w:rPr>
                <w:rFonts w:ascii="SimSun" w:eastAsia="SimSun" w:hAnsi="SimSun" w:cs="SimSun"/>
                <w:sz w:val="18"/>
                <w:szCs w:val="18"/>
              </w:rPr>
              <w:t>≥</w:t>
            </w:r>
            <w:r w:rsidRPr="006C6433">
              <w:rPr>
                <w:rFonts w:ascii="Calibri" w:eastAsia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427" w:type="dxa"/>
            <w:gridSpan w:val="2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FFFF00"/>
          </w:tcPr>
          <w:p w:rsidR="003436D1" w:rsidRPr="006C6433" w:rsidRDefault="003436D1" w:rsidP="00480BAF">
            <w:pPr>
              <w:pStyle w:val="TableParagraph"/>
              <w:spacing w:line="301" w:lineRule="exact"/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C6433">
              <w:rPr>
                <w:rFonts w:ascii="SimSun" w:eastAsia="SimSun" w:hAnsi="SimSun" w:cs="SimSun"/>
                <w:sz w:val="18"/>
                <w:szCs w:val="18"/>
              </w:rPr>
              <w:t>≥</w:t>
            </w:r>
            <w:r w:rsidRPr="006C6433"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FFFF00"/>
          </w:tcPr>
          <w:p w:rsidR="003436D1" w:rsidRPr="006C6433" w:rsidRDefault="003436D1" w:rsidP="00480BAF">
            <w:pPr>
              <w:pStyle w:val="TableParagraph"/>
              <w:spacing w:line="301" w:lineRule="exact"/>
              <w:ind w:right="-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C6433">
              <w:rPr>
                <w:rFonts w:ascii="SimSun" w:eastAsia="SimSun" w:hAnsi="SimSun" w:cs="SimSun"/>
                <w:sz w:val="18"/>
                <w:szCs w:val="18"/>
              </w:rPr>
              <w:t>≥</w:t>
            </w:r>
            <w:r w:rsidRPr="006C6433">
              <w:rPr>
                <w:rFonts w:ascii="Calibri" w:eastAsia="Calibri" w:hAnsi="Calibri" w:cs="Calibri"/>
                <w:sz w:val="18"/>
                <w:szCs w:val="18"/>
              </w:rPr>
              <w:t>94%</w:t>
            </w:r>
          </w:p>
        </w:tc>
        <w:tc>
          <w:tcPr>
            <w:tcW w:w="338" w:type="dxa"/>
            <w:gridSpan w:val="3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436D1" w:rsidRPr="006C6433" w:rsidRDefault="003436D1" w:rsidP="00480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FFFF00"/>
          </w:tcPr>
          <w:p w:rsidR="003436D1" w:rsidRPr="00480BAF" w:rsidRDefault="003436D1" w:rsidP="00480BA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C6433">
              <w:rPr>
                <w:rFonts w:ascii="Calibri"/>
                <w:b/>
                <w:sz w:val="18"/>
                <w:szCs w:val="18"/>
              </w:rPr>
              <w:t>A</w:t>
            </w:r>
          </w:p>
        </w:tc>
        <w:tc>
          <w:tcPr>
            <w:tcW w:w="252" w:type="dxa"/>
            <w:gridSpan w:val="2"/>
            <w:tcBorders>
              <w:top w:val="single" w:sz="13" w:space="0" w:color="000000"/>
              <w:left w:val="nil"/>
              <w:bottom w:val="single" w:sz="13" w:space="0" w:color="000000"/>
              <w:right w:val="single" w:sz="25" w:space="0" w:color="000000"/>
            </w:tcBorders>
          </w:tcPr>
          <w:p w:rsidR="003436D1" w:rsidRPr="00480BAF" w:rsidRDefault="003436D1" w:rsidP="00226039">
            <w:pPr>
              <w:rPr>
                <w:sz w:val="18"/>
                <w:szCs w:val="18"/>
              </w:rPr>
            </w:pPr>
          </w:p>
        </w:tc>
      </w:tr>
      <w:tr w:rsidR="006C6433" w:rsidRPr="000652FE" w:rsidTr="006C6433">
        <w:trPr>
          <w:gridAfter w:val="1"/>
          <w:wAfter w:w="31" w:type="dxa"/>
          <w:trHeight w:hRule="exact" w:val="638"/>
          <w:jc w:val="center"/>
        </w:trPr>
        <w:tc>
          <w:tcPr>
            <w:tcW w:w="11185" w:type="dxa"/>
            <w:gridSpan w:val="44"/>
            <w:tcBorders>
              <w:top w:val="single" w:sz="13" w:space="0" w:color="000000"/>
              <w:left w:val="single" w:sz="25" w:space="0" w:color="000000"/>
              <w:bottom w:val="single" w:sz="13" w:space="0" w:color="000000"/>
              <w:right w:val="single" w:sz="25" w:space="0" w:color="000000"/>
            </w:tcBorders>
          </w:tcPr>
          <w:p w:rsidR="006C6433" w:rsidRPr="006C6433" w:rsidRDefault="006C6433" w:rsidP="006C6433">
            <w:pPr>
              <w:pStyle w:val="a3"/>
              <w:spacing w:before="8" w:line="255" w:lineRule="auto"/>
              <w:ind w:left="0" w:right="1104"/>
              <w:rPr>
                <w:lang w:val="ru-RU"/>
              </w:rPr>
            </w:pPr>
            <w:r w:rsidRPr="006C6433">
              <w:rPr>
                <w:lang w:val="ru-RU"/>
              </w:rPr>
              <w:t xml:space="preserve">     </w:t>
            </w:r>
            <w:r w:rsidRPr="006C6433">
              <w:rPr>
                <w:lang w:val="ru-RU"/>
              </w:rPr>
              <w:t xml:space="preserve">A: </w:t>
            </w:r>
            <w:proofErr w:type="spellStart"/>
            <w:r w:rsidRPr="006C6433">
              <w:rPr>
                <w:lang w:val="ru-RU"/>
              </w:rPr>
              <w:t>Current</w:t>
            </w:r>
            <w:proofErr w:type="spellEnd"/>
            <w:r w:rsidRPr="006C6433">
              <w:rPr>
                <w:lang w:val="ru-RU"/>
              </w:rPr>
              <w:t xml:space="preserve"> </w:t>
            </w:r>
            <w:proofErr w:type="spellStart"/>
            <w:r w:rsidRPr="006C6433">
              <w:rPr>
                <w:lang w:val="ru-RU"/>
              </w:rPr>
              <w:t>Activated</w:t>
            </w:r>
            <w:proofErr w:type="spellEnd"/>
            <w:r w:rsidRPr="006C6433">
              <w:rPr>
                <w:lang w:val="ru-RU"/>
              </w:rPr>
              <w:t xml:space="preserve"> </w:t>
            </w:r>
            <w:proofErr w:type="spellStart"/>
            <w:r w:rsidRPr="006C6433">
              <w:rPr>
                <w:lang w:val="ru-RU"/>
              </w:rPr>
              <w:t>Carbon</w:t>
            </w:r>
            <w:proofErr w:type="spellEnd"/>
            <w:r w:rsidRPr="006C6433">
              <w:rPr>
                <w:lang w:val="ru-RU"/>
              </w:rPr>
              <w:t xml:space="preserve"> (for Normal) – обычный активированный угольный материал </w:t>
            </w:r>
            <w:r w:rsidRPr="006C6433">
              <w:rPr>
                <w:lang w:val="ru-RU"/>
              </w:rPr>
              <w:t xml:space="preserve">              </w:t>
            </w:r>
          </w:p>
          <w:p w:rsidR="006C6433" w:rsidRPr="006C6433" w:rsidRDefault="006C6433" w:rsidP="006C6433">
            <w:pPr>
              <w:pStyle w:val="a3"/>
              <w:spacing w:before="8" w:line="255" w:lineRule="auto"/>
              <w:ind w:left="0" w:right="1104"/>
              <w:rPr>
                <w:lang w:val="ru-RU"/>
              </w:rPr>
            </w:pPr>
            <w:r w:rsidRPr="006C6433">
              <w:rPr>
                <w:lang w:val="ru-RU"/>
              </w:rPr>
              <w:t>(</w:t>
            </w:r>
            <w:proofErr w:type="gramStart"/>
            <w:r w:rsidRPr="006C6433">
              <w:rPr>
                <w:lang w:val="ru-RU"/>
              </w:rPr>
              <w:t>стандартный</w:t>
            </w:r>
            <w:proofErr w:type="gramEnd"/>
            <w:r w:rsidRPr="006C6433">
              <w:rPr>
                <w:lang w:val="ru-RU"/>
              </w:rPr>
              <w:t>)</w:t>
            </w:r>
          </w:p>
          <w:p w:rsidR="006C6433" w:rsidRPr="006C6433" w:rsidRDefault="006C6433" w:rsidP="006C6433">
            <w:pPr>
              <w:pStyle w:val="TableParagraph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6C6433" w:rsidRPr="006C6433" w:rsidTr="006C6433">
        <w:trPr>
          <w:gridAfter w:val="1"/>
          <w:wAfter w:w="31" w:type="dxa"/>
          <w:trHeight w:hRule="exact" w:val="910"/>
          <w:jc w:val="center"/>
        </w:trPr>
        <w:tc>
          <w:tcPr>
            <w:tcW w:w="220" w:type="dxa"/>
            <w:tcBorders>
              <w:top w:val="single" w:sz="13" w:space="0" w:color="000000"/>
              <w:left w:val="single" w:sz="25" w:space="0" w:color="000000"/>
              <w:bottom w:val="single" w:sz="13" w:space="0" w:color="000000"/>
              <w:right w:val="nil"/>
            </w:tcBorders>
          </w:tcPr>
          <w:p w:rsidR="006C6433" w:rsidRPr="006C6433" w:rsidRDefault="006C6433" w:rsidP="006C6433">
            <w:pPr>
              <w:pStyle w:val="a3"/>
              <w:spacing w:before="8" w:line="255" w:lineRule="auto"/>
              <w:ind w:left="0" w:right="1104"/>
              <w:rPr>
                <w:lang w:val="ru-RU"/>
              </w:rPr>
            </w:pPr>
          </w:p>
        </w:tc>
        <w:tc>
          <w:tcPr>
            <w:tcW w:w="8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FFFF00"/>
          </w:tcPr>
          <w:p w:rsidR="006C6433" w:rsidRPr="006C6433" w:rsidRDefault="006C6433" w:rsidP="006C6433">
            <w:pPr>
              <w:pStyle w:val="a3"/>
              <w:spacing w:before="8" w:line="255" w:lineRule="auto"/>
              <w:ind w:left="0" w:right="1104"/>
              <w:rPr>
                <w:lang w:val="ru-RU"/>
              </w:rPr>
            </w:pPr>
          </w:p>
        </w:tc>
        <w:tc>
          <w:tcPr>
            <w:tcW w:w="10879" w:type="dxa"/>
            <w:gridSpan w:val="42"/>
            <w:tcBorders>
              <w:top w:val="single" w:sz="13" w:space="0" w:color="000000"/>
              <w:left w:val="nil"/>
              <w:bottom w:val="single" w:sz="13" w:space="0" w:color="000000"/>
              <w:right w:val="single" w:sz="25" w:space="0" w:color="000000"/>
            </w:tcBorders>
          </w:tcPr>
          <w:p w:rsidR="006C6433" w:rsidRPr="006C6433" w:rsidRDefault="006C6433" w:rsidP="006C6433">
            <w:pPr>
              <w:pStyle w:val="a3"/>
              <w:spacing w:before="8" w:line="255" w:lineRule="auto"/>
              <w:ind w:left="0" w:right="1104"/>
              <w:rPr>
                <w:lang w:val="ru-RU"/>
              </w:rPr>
            </w:pPr>
            <w:r w:rsidRPr="006C6433">
              <w:rPr>
                <w:lang w:val="ru-RU"/>
              </w:rPr>
              <w:t>B: Current Activated Carbon (for Plastic)- обычный активированный угольный материал (для пластика)</w:t>
            </w:r>
          </w:p>
          <w:p w:rsidR="006C6433" w:rsidRPr="006C6433" w:rsidRDefault="006C6433" w:rsidP="006C6433">
            <w:pPr>
              <w:pStyle w:val="a3"/>
              <w:spacing w:before="8" w:line="255" w:lineRule="auto"/>
              <w:ind w:left="0" w:right="1104"/>
              <w:rPr>
                <w:lang w:val="ru-RU"/>
              </w:rPr>
            </w:pPr>
          </w:p>
        </w:tc>
      </w:tr>
      <w:tr w:rsidR="006C6433" w:rsidRPr="006C6433" w:rsidTr="006C6433">
        <w:trPr>
          <w:gridAfter w:val="1"/>
          <w:wAfter w:w="31" w:type="dxa"/>
          <w:trHeight w:hRule="exact" w:val="910"/>
          <w:jc w:val="center"/>
        </w:trPr>
        <w:tc>
          <w:tcPr>
            <w:tcW w:w="220" w:type="dxa"/>
            <w:tcBorders>
              <w:top w:val="single" w:sz="13" w:space="0" w:color="000000"/>
              <w:left w:val="single" w:sz="25" w:space="0" w:color="000000"/>
              <w:bottom w:val="single" w:sz="25" w:space="0" w:color="000000"/>
              <w:right w:val="nil"/>
            </w:tcBorders>
          </w:tcPr>
          <w:p w:rsidR="006C6433" w:rsidRPr="006C6433" w:rsidRDefault="006C6433" w:rsidP="006C6433">
            <w:pPr>
              <w:pStyle w:val="a3"/>
              <w:spacing w:before="8" w:line="255" w:lineRule="auto"/>
              <w:ind w:left="0" w:right="1104"/>
              <w:rPr>
                <w:lang w:val="ru-RU"/>
              </w:rPr>
            </w:pPr>
          </w:p>
        </w:tc>
        <w:tc>
          <w:tcPr>
            <w:tcW w:w="86" w:type="dxa"/>
            <w:tcBorders>
              <w:top w:val="single" w:sz="13" w:space="0" w:color="000000"/>
              <w:left w:val="nil"/>
              <w:bottom w:val="single" w:sz="25" w:space="0" w:color="000000"/>
              <w:right w:val="nil"/>
            </w:tcBorders>
            <w:shd w:val="clear" w:color="auto" w:fill="FFFF00"/>
          </w:tcPr>
          <w:p w:rsidR="006C6433" w:rsidRPr="006C6433" w:rsidRDefault="006C6433" w:rsidP="006C6433">
            <w:pPr>
              <w:pStyle w:val="a3"/>
              <w:spacing w:before="8" w:line="255" w:lineRule="auto"/>
              <w:ind w:left="0" w:right="1104"/>
              <w:rPr>
                <w:lang w:val="ru-RU"/>
              </w:rPr>
            </w:pPr>
          </w:p>
        </w:tc>
        <w:tc>
          <w:tcPr>
            <w:tcW w:w="10879" w:type="dxa"/>
            <w:gridSpan w:val="42"/>
            <w:tcBorders>
              <w:top w:val="single" w:sz="13" w:space="0" w:color="000000"/>
              <w:left w:val="nil"/>
              <w:bottom w:val="single" w:sz="25" w:space="0" w:color="000000"/>
              <w:right w:val="single" w:sz="25" w:space="0" w:color="000000"/>
            </w:tcBorders>
          </w:tcPr>
          <w:p w:rsidR="006C6433" w:rsidRPr="006C6433" w:rsidRDefault="006C6433" w:rsidP="006C6433">
            <w:pPr>
              <w:pStyle w:val="a3"/>
              <w:spacing w:before="8" w:line="255" w:lineRule="auto"/>
              <w:ind w:left="0" w:right="1104"/>
              <w:rPr>
                <w:lang w:val="ru-RU"/>
              </w:rPr>
            </w:pPr>
            <w:r w:rsidRPr="006C6433">
              <w:rPr>
                <w:lang w:val="ru-RU"/>
              </w:rPr>
              <w:t xml:space="preserve">C: Antibiosis Activated Carbon- </w:t>
            </w:r>
            <w:r w:rsidR="002B33E7" w:rsidRPr="006C6433">
              <w:rPr>
                <w:lang w:val="ru-RU"/>
              </w:rPr>
              <w:t>активированный</w:t>
            </w:r>
            <w:r w:rsidRPr="006C6433">
              <w:rPr>
                <w:lang w:val="ru-RU"/>
              </w:rPr>
              <w:t xml:space="preserve"> угольный материал с функцией антибиоза</w:t>
            </w:r>
          </w:p>
          <w:p w:rsidR="006C6433" w:rsidRPr="006C6433" w:rsidRDefault="006C6433" w:rsidP="006C6433">
            <w:pPr>
              <w:pStyle w:val="a3"/>
              <w:spacing w:before="8" w:line="255" w:lineRule="auto"/>
              <w:ind w:left="0" w:right="1104"/>
              <w:rPr>
                <w:lang w:val="ru-RU"/>
              </w:rPr>
            </w:pPr>
          </w:p>
        </w:tc>
      </w:tr>
    </w:tbl>
    <w:p w:rsidR="003436D1" w:rsidRPr="000652FE" w:rsidRDefault="003436D1" w:rsidP="003436D1">
      <w:pPr>
        <w:rPr>
          <w:lang w:val="ru-RU"/>
        </w:rPr>
      </w:pPr>
    </w:p>
    <w:p w:rsidR="000652FE" w:rsidRDefault="000652FE" w:rsidP="003436D1"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 wp14:anchorId="676C9A79" wp14:editId="4C6EF4FD">
            <wp:simplePos x="0" y="0"/>
            <wp:positionH relativeFrom="page">
              <wp:posOffset>190500</wp:posOffset>
            </wp:positionH>
            <wp:positionV relativeFrom="paragraph">
              <wp:posOffset>1869266</wp:posOffset>
            </wp:positionV>
            <wp:extent cx="1745615" cy="1308735"/>
            <wp:effectExtent l="0" t="0" r="6985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3BB60A75" wp14:editId="51BC0458">
            <wp:simplePos x="0" y="0"/>
            <wp:positionH relativeFrom="margin">
              <wp:align>left</wp:align>
            </wp:positionH>
            <wp:positionV relativeFrom="paragraph">
              <wp:posOffset>161694</wp:posOffset>
            </wp:positionV>
            <wp:extent cx="1758950" cy="13182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2FE">
        <w:rPr>
          <w:lang w:val="ru-RU"/>
        </w:rPr>
        <w:t xml:space="preserve"> </w:t>
      </w:r>
      <w:r>
        <w:rPr>
          <w:lang w:val="ru-RU"/>
        </w:rPr>
        <w:t xml:space="preserve">СТОРОНА А -  </w:t>
      </w:r>
      <w:r>
        <w:t>SIDE A</w:t>
      </w:r>
    </w:p>
    <w:p w:rsidR="000652FE" w:rsidRDefault="000652FE" w:rsidP="003436D1"/>
    <w:p w:rsidR="000652FE" w:rsidRDefault="000652FE" w:rsidP="003436D1"/>
    <w:p w:rsidR="000652FE" w:rsidRDefault="000652FE" w:rsidP="003436D1"/>
    <w:p w:rsidR="000652FE" w:rsidRDefault="000652FE" w:rsidP="003436D1"/>
    <w:p w:rsidR="000652FE" w:rsidRDefault="000652FE" w:rsidP="003436D1"/>
    <w:p w:rsidR="000652FE" w:rsidRDefault="000652FE" w:rsidP="003436D1"/>
    <w:p w:rsidR="000652FE" w:rsidRDefault="000652FE" w:rsidP="003436D1"/>
    <w:p w:rsidR="000652FE" w:rsidRDefault="000652FE" w:rsidP="003436D1"/>
    <w:p w:rsidR="000652FE" w:rsidRPr="000652FE" w:rsidRDefault="000652FE" w:rsidP="003436D1">
      <w:pPr>
        <w:sectPr w:rsidR="000652FE" w:rsidRPr="000652FE" w:rsidSect="00480BAF">
          <w:pgSz w:w="11910" w:h="16840"/>
          <w:pgMar w:top="140" w:right="360" w:bottom="340" w:left="280" w:header="720" w:footer="720" w:gutter="0"/>
          <w:cols w:space="720"/>
          <w:docGrid w:linePitch="299"/>
        </w:sectPr>
      </w:pPr>
      <w:r>
        <w:rPr>
          <w:lang w:val="ru-RU"/>
        </w:rPr>
        <w:t>СТОРОНА</w:t>
      </w:r>
      <w:r w:rsidR="0087347B">
        <w:t xml:space="preserve"> B </w:t>
      </w:r>
      <w:r>
        <w:t>- SIDE B</w:t>
      </w:r>
    </w:p>
    <w:p w:rsidR="00480BAF" w:rsidRPr="003436D1" w:rsidRDefault="00480BAF" w:rsidP="0087347B">
      <w:pPr>
        <w:pStyle w:val="a3"/>
        <w:spacing w:before="8" w:line="255" w:lineRule="auto"/>
        <w:ind w:left="0" w:right="1104"/>
        <w:rPr>
          <w:lang w:val="ru-RU"/>
        </w:rPr>
      </w:pPr>
    </w:p>
    <w:sectPr w:rsidR="00480BAF" w:rsidRPr="003436D1" w:rsidSect="00480BAF">
      <w:pgSz w:w="11910" w:h="16840"/>
      <w:pgMar w:top="140" w:right="360" w:bottom="340" w:left="280" w:header="720" w:footer="720" w:gutter="0"/>
      <w:cols w:num="2" w:space="720" w:equalWidth="0">
        <w:col w:w="10053" w:space="40"/>
        <w:col w:w="6267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D1"/>
    <w:rsid w:val="000652FE"/>
    <w:rsid w:val="002B33E7"/>
    <w:rsid w:val="003436D1"/>
    <w:rsid w:val="00480BAF"/>
    <w:rsid w:val="006C6433"/>
    <w:rsid w:val="00704D72"/>
    <w:rsid w:val="0087347B"/>
    <w:rsid w:val="00BE131B"/>
    <w:rsid w:val="00C328AA"/>
    <w:rsid w:val="00CA6324"/>
    <w:rsid w:val="00EB1953"/>
    <w:rsid w:val="00F5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57BA0-DB9B-4350-A2A8-5FE6949D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36D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6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36D1"/>
    <w:pPr>
      <w:ind w:left="1300"/>
    </w:pPr>
    <w:rPr>
      <w:rFonts w:ascii="Calibri" w:eastAsia="Calibri" w:hAnsi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36D1"/>
    <w:rPr>
      <w:rFonts w:ascii="Calibri" w:eastAsia="Calibri" w:hAnsi="Calibri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34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2014-10-04T05:19:00Z</dcterms:created>
  <dcterms:modified xsi:type="dcterms:W3CDTF">2014-10-04T06:01:00Z</dcterms:modified>
</cp:coreProperties>
</file>